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E1F" w:rsidRPr="00D113EF" w:rsidRDefault="00364E1F" w:rsidP="00364E1F">
      <w:pPr>
        <w:pStyle w:val="a4"/>
        <w:rPr>
          <w:rFonts w:eastAsiaTheme="minorEastAsia"/>
          <w:sz w:val="22"/>
          <w:szCs w:val="22"/>
          <w:lang w:eastAsia="zh-CN"/>
        </w:rPr>
      </w:pPr>
      <w:bookmarkStart w:id="0" w:name="OLE_LINK34"/>
      <w:bookmarkStart w:id="1" w:name="OLE_LINK35"/>
      <w:r>
        <w:rPr>
          <w:sz w:val="22"/>
          <w:szCs w:val="22"/>
        </w:rPr>
        <w:t>3GPP TSG-RAN WG2</w:t>
      </w:r>
      <w:r w:rsidRPr="00BE3CA0">
        <w:rPr>
          <w:sz w:val="22"/>
          <w:szCs w:val="22"/>
        </w:rPr>
        <w:t xml:space="preserve"> Meeting #101</w:t>
      </w:r>
      <w:r>
        <w:rPr>
          <w:sz w:val="22"/>
          <w:szCs w:val="22"/>
        </w:rPr>
        <w:t>                                                             </w:t>
      </w:r>
      <w:r>
        <w:rPr>
          <w:rFonts w:eastAsiaTheme="minorEastAsia" w:hint="eastAsia"/>
          <w:sz w:val="22"/>
          <w:szCs w:val="22"/>
          <w:lang w:eastAsia="zh-CN"/>
        </w:rPr>
        <w:t xml:space="preserve">   </w:t>
      </w:r>
      <w:bookmarkStart w:id="2" w:name="_GoBack"/>
      <w:r w:rsidRPr="00C92723">
        <w:rPr>
          <w:rFonts w:hint="eastAsia"/>
          <w:sz w:val="22"/>
          <w:szCs w:val="22"/>
        </w:rPr>
        <w:t xml:space="preserve"> </w:t>
      </w:r>
      <w:r>
        <w:rPr>
          <w:sz w:val="22"/>
          <w:szCs w:val="22"/>
        </w:rPr>
        <w:t>  </w:t>
      </w:r>
      <w:r w:rsidR="00C92723" w:rsidRPr="00C92723">
        <w:rPr>
          <w:sz w:val="22"/>
          <w:szCs w:val="22"/>
        </w:rPr>
        <w:t>R2-1802006</w:t>
      </w:r>
      <w:bookmarkEnd w:id="2"/>
    </w:p>
    <w:bookmarkEnd w:id="0"/>
    <w:bookmarkEnd w:id="1"/>
    <w:p w:rsidR="00D17ABE" w:rsidRPr="00364E1F" w:rsidRDefault="00364E1F" w:rsidP="00084CDA">
      <w:pPr>
        <w:pStyle w:val="a4"/>
        <w:rPr>
          <w:rFonts w:eastAsiaTheme="minorEastAsia"/>
          <w:sz w:val="22"/>
          <w:szCs w:val="22"/>
          <w:lang w:eastAsia="zh-CN"/>
        </w:rPr>
      </w:pPr>
      <w:r w:rsidRPr="00BE3CA0">
        <w:rPr>
          <w:sz w:val="22"/>
          <w:szCs w:val="22"/>
        </w:rPr>
        <w:t>Athens, Greece, 26th February - 2nd March 2018</w:t>
      </w:r>
      <w:r>
        <w:rPr>
          <w:rFonts w:eastAsiaTheme="minorEastAsia" w:hint="eastAsia"/>
          <w:sz w:val="22"/>
          <w:szCs w:val="22"/>
          <w:lang w:eastAsia="zh-CN"/>
        </w:rPr>
        <w:t xml:space="preserve">  </w:t>
      </w:r>
      <w:r>
        <w:t> </w:t>
      </w:r>
      <w:r>
        <w:rPr>
          <w:rFonts w:eastAsiaTheme="minorEastAsia" w:hint="eastAsia"/>
          <w:lang w:eastAsia="zh-CN"/>
        </w:rPr>
        <w:t xml:space="preserve">            </w:t>
      </w:r>
      <w:r>
        <w:t xml:space="preserve"> </w:t>
      </w:r>
      <w:r w:rsidRPr="00364E1F">
        <w:rPr>
          <w:sz w:val="22"/>
          <w:szCs w:val="22"/>
        </w:rPr>
        <w:t>(Resubmission of R2-1800</w:t>
      </w:r>
      <w:r w:rsidRPr="00084CDA">
        <w:rPr>
          <w:sz w:val="22"/>
          <w:szCs w:val="22"/>
        </w:rPr>
        <w:t>895</w:t>
      </w:r>
      <w:r w:rsidRPr="00364E1F">
        <w:rPr>
          <w:sz w:val="22"/>
          <w:szCs w:val="22"/>
        </w:rPr>
        <w:t>)</w:t>
      </w:r>
      <w:r w:rsidR="00AB130A" w:rsidRPr="00084CDA">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3" w:name="Title"/>
      <w:bookmarkEnd w:id="3"/>
      <w:r w:rsidRPr="002F03C0">
        <w:rPr>
          <w:rFonts w:eastAsia="宋体"/>
          <w:sz w:val="22"/>
          <w:lang w:eastAsia="zh-CN"/>
        </w:rPr>
        <w:tab/>
      </w:r>
      <w:bookmarkStart w:id="4" w:name="OLE_LINK29"/>
      <w:bookmarkStart w:id="5" w:name="OLE_LINK30"/>
      <w:bookmarkStart w:id="6" w:name="OLE_LINK31"/>
      <w:bookmarkStart w:id="7" w:name="OLE_LINK32"/>
      <w:bookmarkStart w:id="8" w:name="OLE_LINK33"/>
      <w:r w:rsidR="009A0D48" w:rsidRPr="009A0D48">
        <w:rPr>
          <w:rFonts w:eastAsia="宋体"/>
          <w:sz w:val="22"/>
          <w:lang w:eastAsia="zh-CN"/>
        </w:rPr>
        <w:t>Discussion on the impact on beam failure recovery</w:t>
      </w:r>
      <w:bookmarkEnd w:id="4"/>
      <w:bookmarkEnd w:id="5"/>
      <w:bookmarkEnd w:id="6"/>
      <w:bookmarkEnd w:id="7"/>
      <w:bookmarkEnd w:id="8"/>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9" w:name="Source"/>
      <w:bookmarkEnd w:id="9"/>
      <w:r w:rsidRPr="002F03C0">
        <w:rPr>
          <w:rFonts w:eastAsia="宋体"/>
          <w:sz w:val="22"/>
          <w:lang w:eastAsia="zh-CN"/>
        </w:rPr>
        <w:tab/>
      </w:r>
      <w:r w:rsidR="007774F6" w:rsidRPr="002F03C0">
        <w:rPr>
          <w:rFonts w:eastAsia="宋体"/>
          <w:sz w:val="22"/>
          <w:lang w:eastAsia="zh-CN"/>
        </w:rPr>
        <w:t>10.</w:t>
      </w:r>
      <w:r w:rsidR="00961D6B" w:rsidRPr="002F03C0">
        <w:rPr>
          <w:rFonts w:eastAsia="宋体" w:hint="eastAsia"/>
          <w:sz w:val="22"/>
          <w:lang w:eastAsia="zh-CN"/>
        </w:rPr>
        <w:t>3</w:t>
      </w:r>
      <w:r w:rsidR="007774F6" w:rsidRPr="002F03C0">
        <w:rPr>
          <w:rFonts w:eastAsia="宋体"/>
          <w:sz w:val="22"/>
          <w:lang w:eastAsia="zh-CN"/>
        </w:rPr>
        <w:t>.1.</w:t>
      </w:r>
      <w:r w:rsidR="009A0D48">
        <w:rPr>
          <w:rFonts w:eastAsia="宋体" w:hint="eastAsia"/>
          <w:sz w:val="22"/>
          <w:lang w:eastAsia="zh-CN"/>
        </w:rPr>
        <w:t>4.3</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10" w:name="DocumentFor"/>
      <w:bookmarkEnd w:id="10"/>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1" w:name="OLE_LINK13"/>
      <w:bookmarkStart w:id="12" w:name="OLE_LINK14"/>
      <w:r w:rsidRPr="006C7617">
        <w:rPr>
          <w:rFonts w:cs="Times New Roman" w:hint="eastAsia"/>
          <w:b w:val="0"/>
          <w:bCs w:val="0"/>
          <w:kern w:val="0"/>
          <w:sz w:val="36"/>
          <w:szCs w:val="20"/>
          <w:lang w:val="en-GB" w:eastAsia="en-GB"/>
        </w:rPr>
        <w:t>Introduction</w:t>
      </w:r>
    </w:p>
    <w:p w:rsidR="009D3389" w:rsidRDefault="003662DA" w:rsidP="004F1529">
      <w:pPr>
        <w:jc w:val="both"/>
        <w:rPr>
          <w:rFonts w:eastAsia="宋体"/>
          <w:szCs w:val="20"/>
          <w:lang w:eastAsia="zh-CN"/>
        </w:rPr>
      </w:pPr>
      <w:r>
        <w:rPr>
          <w:rFonts w:eastAsia="宋体" w:hint="eastAsia"/>
          <w:szCs w:val="20"/>
          <w:lang w:eastAsia="zh-CN"/>
        </w:rPr>
        <w:t>In 3GPP RAN2#100</w:t>
      </w:r>
      <w:r w:rsidR="009D3389">
        <w:rPr>
          <w:rFonts w:eastAsia="宋体" w:hint="eastAsia"/>
          <w:szCs w:val="20"/>
          <w:lang w:eastAsia="zh-CN"/>
        </w:rPr>
        <w:t xml:space="preserve"> meeting, </w:t>
      </w:r>
      <w:r w:rsidR="006C7C9C">
        <w:rPr>
          <w:rFonts w:eastAsia="宋体" w:hint="eastAsia"/>
          <w:szCs w:val="20"/>
          <w:lang w:eastAsia="zh-CN"/>
        </w:rPr>
        <w:t>BWP switch</w:t>
      </w:r>
      <w:r w:rsidR="009D3389" w:rsidRPr="00F125F8">
        <w:rPr>
          <w:rFonts w:eastAsia="宋体"/>
          <w:szCs w:val="20"/>
          <w:lang w:eastAsia="zh-CN"/>
        </w:rPr>
        <w:t xml:space="preserve"> </w:t>
      </w:r>
      <w:r w:rsidR="009D3389">
        <w:rPr>
          <w:rFonts w:eastAsia="宋体" w:hint="eastAsia"/>
          <w:szCs w:val="20"/>
          <w:lang w:eastAsia="zh-CN"/>
        </w:rPr>
        <w:t>was discussed and the following agreement</w:t>
      </w:r>
      <w:r w:rsidR="007B70EA">
        <w:rPr>
          <w:rFonts w:eastAsia="宋体" w:hint="eastAsia"/>
          <w:szCs w:val="20"/>
          <w:lang w:eastAsia="zh-CN"/>
        </w:rPr>
        <w:t>s</w:t>
      </w:r>
      <w:r w:rsidR="009D3389">
        <w:rPr>
          <w:rFonts w:eastAsia="宋体" w:hint="eastAsia"/>
          <w:szCs w:val="20"/>
          <w:lang w:eastAsia="zh-CN"/>
        </w:rPr>
        <w:t xml:space="preserve"> w</w:t>
      </w:r>
      <w:r w:rsidR="007B70EA">
        <w:rPr>
          <w:rFonts w:eastAsia="宋体" w:hint="eastAsia"/>
          <w:szCs w:val="20"/>
          <w:lang w:eastAsia="zh-CN"/>
        </w:rPr>
        <w:t>ere</w:t>
      </w:r>
      <w:r w:rsidR="009D3389">
        <w:rPr>
          <w:rFonts w:eastAsia="宋体" w:hint="eastAsia"/>
          <w:szCs w:val="20"/>
          <w:lang w:eastAsia="zh-CN"/>
        </w:rPr>
        <w:t xml:space="preserve"> made in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3662DA" w:rsidTr="003662DA">
        <w:tc>
          <w:tcPr>
            <w:tcW w:w="9072" w:type="dxa"/>
            <w:shd w:val="clear" w:color="auto" w:fill="auto"/>
          </w:tcPr>
          <w:p w:rsidR="003662DA" w:rsidRPr="0053400B" w:rsidRDefault="003662DA" w:rsidP="001E7143">
            <w:pPr>
              <w:pStyle w:val="Doc-text2"/>
              <w:tabs>
                <w:tab w:val="clear" w:pos="1622"/>
                <w:tab w:val="left" w:pos="358"/>
              </w:tabs>
              <w:ind w:left="1168" w:hanging="1168"/>
              <w:rPr>
                <w:b/>
              </w:rPr>
            </w:pPr>
            <w:r w:rsidRPr="0053400B">
              <w:rPr>
                <w:b/>
              </w:rPr>
              <w:t>Agreements:</w:t>
            </w:r>
          </w:p>
          <w:p w:rsidR="003662DA" w:rsidRDefault="003662DA" w:rsidP="003662DA">
            <w:pPr>
              <w:pStyle w:val="Doc-text2"/>
              <w:numPr>
                <w:ilvl w:val="0"/>
                <w:numId w:val="46"/>
              </w:numPr>
              <w:tabs>
                <w:tab w:val="clear" w:pos="1622"/>
                <w:tab w:val="left" w:pos="358"/>
              </w:tabs>
              <w:ind w:left="1168" w:hanging="1168"/>
            </w:pPr>
            <w:r>
              <w:rPr>
                <w:lang w:eastAsia="ko-KR"/>
              </w:rPr>
              <w:t>T</w:t>
            </w:r>
            <w:r w:rsidRPr="0093261B">
              <w:rPr>
                <w:lang w:eastAsia="ko-KR"/>
              </w:rPr>
              <w:t xml:space="preserve">he UE </w:t>
            </w:r>
            <w:proofErr w:type="spellStart"/>
            <w:r w:rsidRPr="0093261B">
              <w:rPr>
                <w:lang w:eastAsia="ko-KR"/>
              </w:rPr>
              <w:t>behavior</w:t>
            </w:r>
            <w:proofErr w:type="spellEnd"/>
            <w:r w:rsidRPr="0093261B">
              <w:rPr>
                <w:lang w:eastAsia="ko-KR"/>
              </w:rPr>
              <w:t xml:space="preserve"> on the active BWP includes the followings</w:t>
            </w:r>
            <w:r>
              <w:rPr>
                <w:lang w:eastAsia="ko-KR"/>
              </w:rPr>
              <w:t>:</w:t>
            </w:r>
          </w:p>
          <w:p w:rsidR="003662DA" w:rsidRPr="0093261B" w:rsidRDefault="003662DA" w:rsidP="003662DA">
            <w:pPr>
              <w:pStyle w:val="B3"/>
              <w:numPr>
                <w:ilvl w:val="0"/>
                <w:numId w:val="47"/>
              </w:numPr>
              <w:tabs>
                <w:tab w:val="left" w:pos="358"/>
              </w:tabs>
            </w:pPr>
            <w:r w:rsidRPr="0093261B">
              <w:t>PDCCH monitoring on the BWP</w:t>
            </w:r>
          </w:p>
          <w:p w:rsidR="003662DA" w:rsidRPr="0093261B" w:rsidRDefault="003662DA" w:rsidP="003662DA">
            <w:pPr>
              <w:pStyle w:val="B3"/>
              <w:numPr>
                <w:ilvl w:val="0"/>
                <w:numId w:val="47"/>
              </w:numPr>
              <w:tabs>
                <w:tab w:val="left" w:pos="358"/>
              </w:tabs>
            </w:pPr>
            <w:r w:rsidRPr="0093261B">
              <w:t>PUCCH transmission on the BWP, if configured.</w:t>
            </w:r>
          </w:p>
          <w:p w:rsidR="003662DA" w:rsidRDefault="003662DA" w:rsidP="003662DA">
            <w:pPr>
              <w:pStyle w:val="B3"/>
              <w:numPr>
                <w:ilvl w:val="0"/>
                <w:numId w:val="47"/>
              </w:numPr>
              <w:tabs>
                <w:tab w:val="left" w:pos="358"/>
              </w:tabs>
            </w:pPr>
            <w:r w:rsidRPr="0093261B">
              <w:t>PUSCH transmission on the BWP</w:t>
            </w:r>
          </w:p>
          <w:p w:rsidR="003662DA" w:rsidRDefault="003662DA" w:rsidP="003662DA">
            <w:pPr>
              <w:pStyle w:val="B3"/>
              <w:numPr>
                <w:ilvl w:val="0"/>
                <w:numId w:val="47"/>
              </w:numPr>
              <w:tabs>
                <w:tab w:val="left" w:pos="358"/>
              </w:tabs>
            </w:pPr>
            <w:r>
              <w:t>PRACH transmission on the BWP, if configured.</w:t>
            </w:r>
          </w:p>
          <w:p w:rsidR="003662DA" w:rsidRDefault="003662DA" w:rsidP="003662DA">
            <w:pPr>
              <w:pStyle w:val="B3"/>
              <w:numPr>
                <w:ilvl w:val="0"/>
                <w:numId w:val="47"/>
              </w:numPr>
              <w:tabs>
                <w:tab w:val="left" w:pos="358"/>
              </w:tabs>
            </w:pPr>
            <w:r w:rsidRPr="0053400B">
              <w:rPr>
                <w:lang w:val="en-US"/>
              </w:rPr>
              <w:t>PDSCH reception on the BWP</w:t>
            </w:r>
          </w:p>
          <w:p w:rsidR="003662DA" w:rsidRDefault="003662DA" w:rsidP="003662DA">
            <w:pPr>
              <w:pStyle w:val="Doc-text2"/>
              <w:numPr>
                <w:ilvl w:val="0"/>
                <w:numId w:val="46"/>
              </w:numPr>
              <w:tabs>
                <w:tab w:val="clear" w:pos="1622"/>
                <w:tab w:val="left" w:pos="358"/>
              </w:tabs>
              <w:ind w:left="358" w:hanging="358"/>
            </w:pPr>
            <w:r w:rsidRPr="002736B1">
              <w:rPr>
                <w:rFonts w:hint="eastAsia"/>
                <w:lang w:eastAsia="ko-KR"/>
              </w:rPr>
              <w:t xml:space="preserve">For </w:t>
            </w:r>
            <w:proofErr w:type="spellStart"/>
            <w:r w:rsidRPr="002736B1">
              <w:rPr>
                <w:rFonts w:hint="eastAsia"/>
                <w:lang w:eastAsia="ko-KR"/>
              </w:rPr>
              <w:t>PCell</w:t>
            </w:r>
            <w:proofErr w:type="spellEnd"/>
            <w:r>
              <w:rPr>
                <w:lang w:eastAsia="ko-KR"/>
              </w:rPr>
              <w:t>/</w:t>
            </w:r>
            <w:proofErr w:type="spellStart"/>
            <w:r>
              <w:rPr>
                <w:lang w:eastAsia="ko-KR"/>
              </w:rPr>
              <w:t>SCell</w:t>
            </w:r>
            <w:proofErr w:type="spellEnd"/>
            <w:r w:rsidRPr="002736B1">
              <w:rPr>
                <w:rFonts w:hint="eastAsia"/>
                <w:lang w:eastAsia="ko-KR"/>
              </w:rPr>
              <w:t>,</w:t>
            </w:r>
            <w:r w:rsidRPr="002736B1">
              <w:rPr>
                <w:lang w:eastAsia="ko-KR"/>
              </w:rPr>
              <w:t xml:space="preserve"> </w:t>
            </w:r>
            <w:r>
              <w:rPr>
                <w:lang w:eastAsia="ko-KR"/>
              </w:rPr>
              <w:t>no</w:t>
            </w:r>
            <w:r w:rsidRPr="002736B1">
              <w:rPr>
                <w:lang w:eastAsia="ko-KR"/>
              </w:rPr>
              <w:t xml:space="preserve"> additional activation step </w:t>
            </w:r>
            <w:r>
              <w:rPr>
                <w:lang w:eastAsia="ko-KR"/>
              </w:rPr>
              <w:t xml:space="preserve">is required to activate a BWP when </w:t>
            </w:r>
            <w:proofErr w:type="spellStart"/>
            <w:r>
              <w:rPr>
                <w:lang w:eastAsia="ko-KR"/>
              </w:rPr>
              <w:t>PCell</w:t>
            </w:r>
            <w:proofErr w:type="spellEnd"/>
            <w:r>
              <w:rPr>
                <w:lang w:eastAsia="ko-KR"/>
              </w:rPr>
              <w:t xml:space="preserve"> is newly added (i.e. </w:t>
            </w:r>
            <w:proofErr w:type="spellStart"/>
            <w:r>
              <w:rPr>
                <w:lang w:eastAsia="ko-KR"/>
              </w:rPr>
              <w:t>PCell</w:t>
            </w:r>
            <w:proofErr w:type="spellEnd"/>
            <w:r>
              <w:rPr>
                <w:lang w:eastAsia="ko-KR"/>
              </w:rPr>
              <w:t>/</w:t>
            </w:r>
            <w:proofErr w:type="spellStart"/>
            <w:r>
              <w:rPr>
                <w:lang w:eastAsia="ko-KR"/>
              </w:rPr>
              <w:t>Scell</w:t>
            </w:r>
            <w:proofErr w:type="spellEnd"/>
            <w:r>
              <w:rPr>
                <w:lang w:eastAsia="ko-KR"/>
              </w:rPr>
              <w:t xml:space="preserve"> is always configured with an active BWP)</w:t>
            </w:r>
          </w:p>
          <w:p w:rsidR="003662DA" w:rsidRDefault="003662DA" w:rsidP="003662DA">
            <w:pPr>
              <w:pStyle w:val="Doc-text2"/>
              <w:numPr>
                <w:ilvl w:val="0"/>
                <w:numId w:val="46"/>
              </w:numPr>
              <w:tabs>
                <w:tab w:val="clear" w:pos="1622"/>
                <w:tab w:val="left" w:pos="358"/>
              </w:tabs>
              <w:ind w:left="358" w:hanging="358"/>
            </w:pPr>
            <w:r>
              <w:rPr>
                <w:lang w:eastAsia="ko-KR"/>
              </w:rPr>
              <w:t>There is no case that a cell is active with no active BWP</w:t>
            </w:r>
            <w:r w:rsidRPr="00F86959">
              <w:rPr>
                <w:lang w:eastAsia="ko-KR"/>
              </w:rPr>
              <w:t>.</w:t>
            </w:r>
          </w:p>
          <w:p w:rsidR="003662DA" w:rsidRDefault="003662DA" w:rsidP="003662DA">
            <w:pPr>
              <w:pStyle w:val="Doc-text2"/>
              <w:numPr>
                <w:ilvl w:val="0"/>
                <w:numId w:val="46"/>
              </w:numPr>
              <w:tabs>
                <w:tab w:val="clear" w:pos="1622"/>
                <w:tab w:val="left" w:pos="358"/>
              </w:tabs>
              <w:ind w:left="358" w:hanging="358"/>
            </w:pPr>
            <w:r w:rsidRPr="0095452F">
              <w:rPr>
                <w:lang w:eastAsia="ko-KR"/>
              </w:rPr>
              <w:t xml:space="preserve">BWP switching </w:t>
            </w:r>
            <w:r>
              <w:rPr>
                <w:lang w:eastAsia="ko-KR"/>
              </w:rPr>
              <w:t>cannot</w:t>
            </w:r>
            <w:r w:rsidRPr="0095452F">
              <w:rPr>
                <w:lang w:eastAsia="ko-KR"/>
              </w:rPr>
              <w:t xml:space="preserve"> occur during RA procedure for RRC Connection establishment</w:t>
            </w:r>
          </w:p>
          <w:p w:rsidR="003662DA" w:rsidRPr="00EE18F5" w:rsidRDefault="003662DA" w:rsidP="003662DA">
            <w:pPr>
              <w:pStyle w:val="Doc-text2"/>
              <w:numPr>
                <w:ilvl w:val="0"/>
                <w:numId w:val="46"/>
              </w:numPr>
              <w:tabs>
                <w:tab w:val="clear" w:pos="1622"/>
                <w:tab w:val="left" w:pos="358"/>
              </w:tabs>
              <w:ind w:left="358" w:hanging="358"/>
            </w:pPr>
            <w:r w:rsidRPr="003662DA">
              <w:rPr>
                <w:bCs/>
                <w:highlight w:val="yellow"/>
                <w:lang w:eastAsia="ko-KR"/>
              </w:rPr>
              <w:t>During CFRA</w:t>
            </w:r>
            <w:r w:rsidRPr="003662DA">
              <w:rPr>
                <w:b/>
                <w:bCs/>
                <w:highlight w:val="yellow"/>
                <w:lang w:eastAsia="ko-KR"/>
              </w:rPr>
              <w:t xml:space="preserve"> </w:t>
            </w:r>
            <w:r w:rsidRPr="003662DA">
              <w:rPr>
                <w:bCs/>
                <w:highlight w:val="yellow"/>
                <w:lang w:eastAsia="ko-KR"/>
              </w:rPr>
              <w:t>the network doesn’t perform BWP switching.  FFS on the impact of beam recovery.</w:t>
            </w:r>
            <w:r w:rsidRPr="0053400B">
              <w:rPr>
                <w:bCs/>
                <w:lang w:eastAsia="ko-KR"/>
              </w:rPr>
              <w:t xml:space="preserve">  </w:t>
            </w:r>
          </w:p>
          <w:p w:rsidR="003662DA" w:rsidRPr="002075E5" w:rsidRDefault="003662DA" w:rsidP="003662DA">
            <w:pPr>
              <w:pStyle w:val="Doc-text2"/>
              <w:numPr>
                <w:ilvl w:val="0"/>
                <w:numId w:val="46"/>
              </w:numPr>
              <w:tabs>
                <w:tab w:val="clear" w:pos="1622"/>
                <w:tab w:val="left" w:pos="358"/>
              </w:tabs>
              <w:ind w:left="358" w:hanging="358"/>
            </w:pPr>
            <w:r w:rsidRPr="0053400B">
              <w:rPr>
                <w:bCs/>
                <w:lang w:eastAsia="ko-KR"/>
              </w:rPr>
              <w:t>The UE stops the BWP timer when it initiates random access procedure</w:t>
            </w:r>
          </w:p>
          <w:p w:rsidR="003662DA" w:rsidRDefault="003662DA" w:rsidP="003662DA">
            <w:pPr>
              <w:pStyle w:val="Doc-text2"/>
              <w:numPr>
                <w:ilvl w:val="0"/>
                <w:numId w:val="46"/>
              </w:numPr>
              <w:tabs>
                <w:tab w:val="clear" w:pos="1622"/>
                <w:tab w:val="left" w:pos="358"/>
              </w:tabs>
              <w:ind w:left="358" w:hanging="358"/>
            </w:pPr>
            <w:r>
              <w:t xml:space="preserve">For contention based, some UL BWP </w:t>
            </w:r>
            <w:proofErr w:type="gramStart"/>
            <w:r>
              <w:t>are</w:t>
            </w:r>
            <w:proofErr w:type="gramEnd"/>
            <w:r>
              <w:t xml:space="preserv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   </w:t>
            </w:r>
          </w:p>
          <w:p w:rsidR="003662DA" w:rsidRDefault="003662DA" w:rsidP="003662DA">
            <w:pPr>
              <w:pStyle w:val="Doc-text2"/>
              <w:numPr>
                <w:ilvl w:val="0"/>
                <w:numId w:val="46"/>
              </w:numPr>
              <w:tabs>
                <w:tab w:val="clear" w:pos="1622"/>
                <w:tab w:val="left" w:pos="358"/>
              </w:tabs>
              <w:ind w:left="358" w:hanging="358"/>
            </w:pPr>
            <w:r>
              <w:t>W</w:t>
            </w:r>
            <w:r w:rsidRPr="00333687">
              <w:t>hen</w:t>
            </w:r>
            <w:r>
              <w:t xml:space="preserve"> a BWP switch command is received while the UE is doing CBRA, it is up to UE implementation whether it switches BWP, stops the RA and start in new BWP or whether it ignores the BWP switch command and continues the RA in the BWP where it started.   </w:t>
            </w:r>
          </w:p>
          <w:p w:rsidR="003662DA" w:rsidRDefault="003662DA" w:rsidP="003662DA">
            <w:pPr>
              <w:pStyle w:val="Doc-text2"/>
              <w:numPr>
                <w:ilvl w:val="0"/>
                <w:numId w:val="46"/>
              </w:numPr>
              <w:tabs>
                <w:tab w:val="clear" w:pos="1622"/>
                <w:tab w:val="left" w:pos="358"/>
              </w:tabs>
              <w:ind w:left="358" w:hanging="358"/>
            </w:pPr>
            <w:r>
              <w:rPr>
                <w:lang w:eastAsia="ko-KR"/>
              </w:rPr>
              <w:t>There is no additional text required to specify the UE behaviour for the BWP switching during SR procedure. Only the PUCCH resources on the activated BWP can be considered valid.</w:t>
            </w:r>
          </w:p>
          <w:p w:rsidR="003662DA" w:rsidRPr="00DA4330" w:rsidRDefault="003662DA" w:rsidP="003662DA">
            <w:pPr>
              <w:pStyle w:val="Doc-text2"/>
              <w:numPr>
                <w:ilvl w:val="0"/>
                <w:numId w:val="46"/>
              </w:numPr>
              <w:tabs>
                <w:tab w:val="clear" w:pos="1622"/>
                <w:tab w:val="left" w:pos="358"/>
              </w:tabs>
              <w:ind w:left="358" w:hanging="358"/>
            </w:pPr>
            <w:r>
              <w:rPr>
                <w:lang w:eastAsia="ko-KR"/>
              </w:rPr>
              <w:t xml:space="preserve">BWP switching either by DCI or BWP timer does not impact any running </w:t>
            </w:r>
            <w:proofErr w:type="spellStart"/>
            <w:r w:rsidRPr="0053400B">
              <w:rPr>
                <w:i/>
                <w:lang w:eastAsia="ko-KR"/>
              </w:rPr>
              <w:t>drx-InactivityTimer</w:t>
            </w:r>
            <w:proofErr w:type="spellEnd"/>
            <w:r w:rsidRPr="0053400B">
              <w:rPr>
                <w:i/>
                <w:lang w:eastAsia="ko-KR"/>
              </w:rPr>
              <w:t xml:space="preserve"> </w:t>
            </w:r>
            <w:r>
              <w:rPr>
                <w:lang w:eastAsia="ko-KR"/>
              </w:rPr>
              <w:t xml:space="preserve">or </w:t>
            </w:r>
            <w:proofErr w:type="spellStart"/>
            <w:r w:rsidRPr="0053400B">
              <w:rPr>
                <w:i/>
                <w:lang w:eastAsia="ko-KR"/>
              </w:rPr>
              <w:t>drx-onDurationTimer</w:t>
            </w:r>
            <w:proofErr w:type="spellEnd"/>
          </w:p>
          <w:p w:rsidR="003662DA" w:rsidRPr="00D44BA3" w:rsidRDefault="003662DA" w:rsidP="003662DA">
            <w:pPr>
              <w:pStyle w:val="Doc-text2"/>
              <w:numPr>
                <w:ilvl w:val="0"/>
                <w:numId w:val="46"/>
              </w:numPr>
              <w:tabs>
                <w:tab w:val="clear" w:pos="1622"/>
                <w:tab w:val="left" w:pos="358"/>
              </w:tabs>
              <w:ind w:left="358" w:hanging="358"/>
            </w:pPr>
            <w:r w:rsidRPr="0053400B">
              <w:rPr>
                <w:bCs/>
                <w:lang w:eastAsia="ko-KR"/>
              </w:rPr>
              <w:t>No new PHR trigger condition is required for BWP switching</w:t>
            </w:r>
          </w:p>
          <w:p w:rsidR="003662DA" w:rsidRDefault="003662DA" w:rsidP="003662DA">
            <w:pPr>
              <w:pStyle w:val="Doc-text2"/>
              <w:numPr>
                <w:ilvl w:val="0"/>
                <w:numId w:val="46"/>
              </w:numPr>
              <w:tabs>
                <w:tab w:val="clear" w:pos="1622"/>
                <w:tab w:val="left" w:pos="358"/>
              </w:tabs>
              <w:ind w:left="358" w:hanging="358"/>
            </w:pPr>
            <w:r>
              <w:rPr>
                <w:lang w:eastAsia="ko-KR"/>
              </w:rPr>
              <w:t>There is one HARQ entity per serving cell even with there are multiple BWPs configured for a serving cell.</w:t>
            </w:r>
          </w:p>
          <w:p w:rsidR="003662DA" w:rsidRDefault="003662DA" w:rsidP="003662DA">
            <w:pPr>
              <w:pStyle w:val="Doc-text2"/>
              <w:numPr>
                <w:ilvl w:val="0"/>
                <w:numId w:val="46"/>
              </w:numPr>
              <w:tabs>
                <w:tab w:val="clear" w:pos="1622"/>
                <w:tab w:val="left" w:pos="358"/>
              </w:tabs>
              <w:ind w:left="358" w:hanging="358"/>
            </w:pPr>
            <w:r>
              <w:t xml:space="preserve">The BWP timer is specified in the MAC </w:t>
            </w:r>
          </w:p>
        </w:tc>
      </w:tr>
    </w:tbl>
    <w:p w:rsidR="00AF4B15" w:rsidRDefault="0094377B" w:rsidP="004F1529">
      <w:pPr>
        <w:jc w:val="both"/>
        <w:rPr>
          <w:rFonts w:eastAsia="宋体"/>
          <w:szCs w:val="20"/>
          <w:lang w:val="en-GB" w:eastAsia="zh-CN"/>
        </w:rPr>
      </w:pPr>
      <w:r>
        <w:rPr>
          <w:rFonts w:eastAsia="宋体" w:hint="eastAsia"/>
          <w:szCs w:val="20"/>
          <w:lang w:eastAsia="zh-CN"/>
        </w:rPr>
        <w:t>In 3GPP RAN</w:t>
      </w:r>
      <w:r w:rsidR="001C26E4">
        <w:rPr>
          <w:rFonts w:eastAsia="宋体" w:hint="eastAsia"/>
          <w:szCs w:val="20"/>
          <w:lang w:eastAsia="zh-CN"/>
        </w:rPr>
        <w:t>1</w:t>
      </w:r>
      <w:r>
        <w:rPr>
          <w:rFonts w:eastAsia="宋体" w:hint="eastAsia"/>
          <w:szCs w:val="20"/>
          <w:lang w:eastAsia="zh-CN"/>
        </w:rPr>
        <w:t>#</w:t>
      </w:r>
      <w:r w:rsidR="001C26E4">
        <w:rPr>
          <w:rFonts w:eastAsia="宋体" w:hint="eastAsia"/>
          <w:szCs w:val="20"/>
          <w:lang w:eastAsia="zh-CN"/>
        </w:rPr>
        <w:t>9</w:t>
      </w:r>
      <w:r>
        <w:rPr>
          <w:rFonts w:eastAsia="宋体" w:hint="eastAsia"/>
          <w:szCs w:val="20"/>
          <w:lang w:eastAsia="zh-CN"/>
        </w:rPr>
        <w:t>0 meeting, the agreement</w:t>
      </w:r>
      <w:r w:rsidR="00A619CF">
        <w:rPr>
          <w:rFonts w:eastAsia="宋体" w:hint="eastAsia"/>
          <w:szCs w:val="20"/>
          <w:lang w:eastAsia="zh-CN"/>
        </w:rPr>
        <w:t>s</w:t>
      </w:r>
      <w:r>
        <w:rPr>
          <w:rFonts w:eastAsia="宋体" w:hint="eastAsia"/>
          <w:szCs w:val="20"/>
          <w:lang w:eastAsia="zh-CN"/>
        </w:rPr>
        <w:t xml:space="preserve"> on the beam failure w</w:t>
      </w:r>
      <w:r w:rsidR="00A619CF">
        <w:rPr>
          <w:rFonts w:eastAsia="宋体" w:hint="eastAsia"/>
          <w:szCs w:val="20"/>
          <w:lang w:eastAsia="zh-CN"/>
        </w:rPr>
        <w:t>ere</w:t>
      </w:r>
      <w:r>
        <w:rPr>
          <w:rFonts w:eastAsia="宋体" w:hint="eastAsia"/>
          <w:szCs w:val="20"/>
          <w:lang w:eastAsia="zh-CN"/>
        </w:rPr>
        <w:t xml:space="preserve"> made</w:t>
      </w:r>
      <w:r w:rsidR="001C26E4">
        <w:rPr>
          <w:rFonts w:eastAsia="宋体" w:hint="eastAsia"/>
          <w:szCs w:val="20"/>
          <w:lang w:eastAsia="zh-CN"/>
        </w:rPr>
        <w:t xml:space="preserve"> in [2].</w:t>
      </w:r>
    </w:p>
    <w:p w:rsidR="0094377B" w:rsidRPr="0094377B" w:rsidRDefault="0094377B" w:rsidP="0094377B">
      <w:pPr>
        <w:widowControl w:val="0"/>
        <w:pBdr>
          <w:top w:val="single" w:sz="4" w:space="1" w:color="auto"/>
          <w:left w:val="single" w:sz="4" w:space="4" w:color="auto"/>
          <w:bottom w:val="single" w:sz="4" w:space="1" w:color="auto"/>
          <w:right w:val="single" w:sz="4" w:space="4" w:color="auto"/>
        </w:pBdr>
        <w:autoSpaceDE w:val="0"/>
        <w:autoSpaceDN w:val="0"/>
        <w:adjustRightInd w:val="0"/>
        <w:ind w:left="200"/>
        <w:rPr>
          <w:rFonts w:ascii="Arial Unicode MS" w:eastAsia="Arial Unicode MS" w:hAnsi="Arial Unicode MS" w:cs="Arial Unicode MS"/>
          <w:szCs w:val="20"/>
          <w:lang w:eastAsia="zh-CN"/>
        </w:rPr>
      </w:pPr>
      <w:r w:rsidRPr="0094377B">
        <w:rPr>
          <w:rFonts w:ascii="Arial Unicode MS" w:eastAsia="Arial Unicode MS" w:hAnsi="Arial Unicode MS" w:cs="Arial Unicode MS"/>
          <w:szCs w:val="20"/>
          <w:lang w:eastAsia="zh-CN"/>
        </w:rPr>
        <w:t>Agreements:</w:t>
      </w:r>
    </w:p>
    <w:p w:rsidR="0094377B" w:rsidRPr="0094377B" w:rsidRDefault="0094377B" w:rsidP="0094377B">
      <w:pPr>
        <w:widowControl w:val="0"/>
        <w:pBdr>
          <w:top w:val="single" w:sz="4" w:space="1" w:color="auto"/>
          <w:left w:val="single" w:sz="4" w:space="4" w:color="auto"/>
          <w:bottom w:val="single" w:sz="4" w:space="1" w:color="auto"/>
          <w:right w:val="single" w:sz="4" w:space="4" w:color="auto"/>
        </w:pBdr>
        <w:autoSpaceDE w:val="0"/>
        <w:autoSpaceDN w:val="0"/>
        <w:adjustRightInd w:val="0"/>
        <w:ind w:left="200"/>
        <w:rPr>
          <w:rFonts w:ascii="Arial Unicode MS" w:eastAsia="Arial Unicode MS" w:hAnsi="Arial Unicode MS" w:cs="Arial Unicode MS"/>
          <w:szCs w:val="20"/>
          <w:lang w:eastAsia="zh-CN"/>
        </w:rPr>
      </w:pPr>
      <w:r w:rsidRPr="0094377B">
        <w:rPr>
          <w:rFonts w:ascii="Arial Unicode MS" w:eastAsia="Arial Unicode MS" w:hAnsi="Arial Unicode MS" w:cs="Arial Unicode MS"/>
          <w:szCs w:val="20"/>
          <w:lang w:eastAsia="zh-CN"/>
        </w:rPr>
        <w:t>•</w:t>
      </w:r>
      <w:r w:rsidRPr="0094377B">
        <w:rPr>
          <w:rFonts w:ascii="Arial Unicode MS" w:eastAsia="Arial Unicode MS" w:hAnsi="Arial Unicode MS" w:cs="Arial Unicode MS"/>
          <w:szCs w:val="20"/>
          <w:lang w:eastAsia="zh-CN"/>
        </w:rPr>
        <w:tab/>
        <w:t>Beam failure is declared only when all serving control channels fail.</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 xml:space="preserve">ution, we discuss the </w:t>
      </w:r>
      <w:r w:rsidR="006C7C9C">
        <w:rPr>
          <w:rFonts w:eastAsiaTheme="minorEastAsia" w:hint="eastAsia"/>
          <w:szCs w:val="20"/>
          <w:lang w:eastAsia="zh-CN"/>
        </w:rPr>
        <w:t>impact</w:t>
      </w:r>
      <w:r w:rsidR="00950527">
        <w:rPr>
          <w:rFonts w:eastAsiaTheme="minorEastAsia" w:hint="eastAsia"/>
          <w:szCs w:val="20"/>
          <w:lang w:eastAsia="zh-CN"/>
        </w:rPr>
        <w:t>s</w:t>
      </w:r>
      <w:r w:rsidR="006C7C9C">
        <w:rPr>
          <w:rFonts w:eastAsiaTheme="minorEastAsia" w:hint="eastAsia"/>
          <w:szCs w:val="20"/>
          <w:lang w:eastAsia="zh-CN"/>
        </w:rPr>
        <w:t xml:space="preserve"> of BWP switching</w:t>
      </w:r>
      <w:r w:rsidR="00950527">
        <w:rPr>
          <w:rFonts w:eastAsiaTheme="minorEastAsia" w:hint="eastAsia"/>
          <w:szCs w:val="20"/>
          <w:lang w:eastAsia="zh-CN"/>
        </w:rPr>
        <w:t xml:space="preserve">, SUL switching and </w:t>
      </w:r>
      <w:proofErr w:type="spellStart"/>
      <w:r w:rsidR="00950527">
        <w:rPr>
          <w:rFonts w:eastAsiaTheme="minorEastAsia" w:hint="eastAsia"/>
          <w:szCs w:val="20"/>
          <w:lang w:eastAsia="zh-CN"/>
        </w:rPr>
        <w:t>SCell</w:t>
      </w:r>
      <w:proofErr w:type="spellEnd"/>
      <w:r w:rsidR="00950527">
        <w:rPr>
          <w:rFonts w:eastAsiaTheme="minorEastAsia" w:hint="eastAsia"/>
          <w:szCs w:val="20"/>
          <w:lang w:eastAsia="zh-CN"/>
        </w:rPr>
        <w:t xml:space="preserve"> deactivation</w:t>
      </w:r>
      <w:r w:rsidR="006C7C9C">
        <w:rPr>
          <w:rFonts w:eastAsiaTheme="minorEastAsia" w:hint="eastAsia"/>
          <w:szCs w:val="20"/>
          <w:lang w:eastAsia="zh-CN"/>
        </w:rPr>
        <w:t xml:space="preserve"> on beam failure recovery</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lastRenderedPageBreak/>
        <w:t>Discussion</w:t>
      </w:r>
    </w:p>
    <w:p w:rsidR="00043477" w:rsidRDefault="00B75A02" w:rsidP="00B75A02">
      <w:pPr>
        <w:overflowPunct w:val="0"/>
        <w:autoSpaceDE w:val="0"/>
        <w:autoSpaceDN w:val="0"/>
        <w:adjustRightInd w:val="0"/>
        <w:spacing w:after="180"/>
        <w:jc w:val="both"/>
        <w:textAlignment w:val="baseline"/>
        <w:rPr>
          <w:rFonts w:eastAsiaTheme="minorEastAsia"/>
          <w:lang w:eastAsia="zh-CN"/>
        </w:rPr>
      </w:pPr>
      <w:bookmarkStart w:id="13" w:name="OLE_LINK98"/>
      <w:bookmarkStart w:id="14" w:name="OLE_LINK99"/>
      <w:r w:rsidRPr="00B75A02">
        <w:rPr>
          <w:rFonts w:eastAsiaTheme="minorEastAsia" w:hint="eastAsia"/>
          <w:lang w:eastAsia="zh-CN"/>
        </w:rPr>
        <w:t>B</w:t>
      </w:r>
      <w:r w:rsidR="004B40B0">
        <w:rPr>
          <w:rFonts w:eastAsiaTheme="minorEastAsia" w:hint="eastAsia"/>
          <w:lang w:eastAsia="zh-CN"/>
        </w:rPr>
        <w:t>eam failure recovery</w:t>
      </w:r>
      <w:r w:rsidRPr="00B75A02">
        <w:rPr>
          <w:rFonts w:eastAsiaTheme="minorEastAsia" w:hint="eastAsia"/>
          <w:lang w:eastAsia="zh-CN"/>
        </w:rPr>
        <w:t xml:space="preserve"> is performed by the UE. </w:t>
      </w:r>
      <w:r w:rsidRPr="00B75A02">
        <w:rPr>
          <w:rFonts w:eastAsiaTheme="minorEastAsia"/>
          <w:lang w:eastAsia="zh-CN"/>
        </w:rPr>
        <w:t>A</w:t>
      </w:r>
      <w:r w:rsidRPr="00B75A02">
        <w:rPr>
          <w:rFonts w:eastAsiaTheme="minorEastAsia" w:hint="eastAsia"/>
          <w:lang w:eastAsia="zh-CN"/>
        </w:rPr>
        <w:t xml:space="preserve">lthough it is </w:t>
      </w:r>
      <w:r w:rsidR="004B40B0">
        <w:rPr>
          <w:rFonts w:eastAsiaTheme="minorEastAsia" w:hint="eastAsia"/>
          <w:lang w:eastAsia="zh-CN"/>
        </w:rPr>
        <w:t xml:space="preserve">based on </w:t>
      </w:r>
      <w:r w:rsidRPr="00B75A02">
        <w:rPr>
          <w:rFonts w:eastAsiaTheme="minorEastAsia" w:hint="eastAsia"/>
          <w:lang w:eastAsia="zh-CN"/>
        </w:rPr>
        <w:t xml:space="preserve">CFRA, the network cannot identify </w:t>
      </w:r>
      <w:r w:rsidRPr="00B75A02">
        <w:rPr>
          <w:rFonts w:eastAsiaTheme="minorEastAsia"/>
          <w:lang w:eastAsia="zh-CN"/>
        </w:rPr>
        <w:t>the</w:t>
      </w:r>
      <w:r w:rsidRPr="00B75A02">
        <w:rPr>
          <w:rFonts w:eastAsiaTheme="minorEastAsia" w:hint="eastAsia"/>
          <w:lang w:eastAsia="zh-CN"/>
        </w:rPr>
        <w:t xml:space="preserve"> procedure before the dedicated preamble is correctly </w:t>
      </w:r>
      <w:r w:rsidR="004B40B0">
        <w:rPr>
          <w:rFonts w:eastAsiaTheme="minorEastAsia" w:hint="eastAsia"/>
          <w:lang w:eastAsia="zh-CN"/>
        </w:rPr>
        <w:t>demodulated</w:t>
      </w:r>
      <w:r w:rsidRPr="00B75A02">
        <w:rPr>
          <w:rFonts w:eastAsiaTheme="minorEastAsia" w:hint="eastAsia"/>
          <w:lang w:eastAsia="zh-CN"/>
        </w:rPr>
        <w:t xml:space="preserve">. </w:t>
      </w:r>
      <w:r w:rsidRPr="00B75A02">
        <w:rPr>
          <w:rFonts w:eastAsiaTheme="minorEastAsia"/>
          <w:lang w:eastAsia="zh-CN"/>
        </w:rPr>
        <w:t>T</w:t>
      </w:r>
      <w:r w:rsidRPr="00B75A02">
        <w:rPr>
          <w:rFonts w:eastAsiaTheme="minorEastAsia" w:hint="eastAsia"/>
          <w:lang w:eastAsia="zh-CN"/>
        </w:rPr>
        <w:t>herefore, it is possible for the network to transmit a BWP switching command to the UE.</w:t>
      </w:r>
      <w:r w:rsidR="00E54F5D">
        <w:rPr>
          <w:rFonts w:eastAsiaTheme="minorEastAsia" w:hint="eastAsia"/>
          <w:lang w:eastAsia="zh-CN"/>
        </w:rPr>
        <w:t xml:space="preserve"> </w:t>
      </w:r>
      <w:r w:rsidR="00E54F5D">
        <w:rPr>
          <w:rFonts w:eastAsiaTheme="minorEastAsia"/>
          <w:lang w:eastAsia="zh-CN"/>
        </w:rPr>
        <w:t>T</w:t>
      </w:r>
      <w:r w:rsidR="00E54F5D">
        <w:rPr>
          <w:rFonts w:eastAsiaTheme="minorEastAsia" w:hint="eastAsia"/>
          <w:lang w:eastAsia="zh-CN"/>
        </w:rPr>
        <w:t>he procedure is described in Figure 1.</w:t>
      </w:r>
    </w:p>
    <w:p w:rsidR="0071599A" w:rsidRDefault="00773748" w:rsidP="0071599A">
      <w:pPr>
        <w:keepNext/>
        <w:overflowPunct w:val="0"/>
        <w:autoSpaceDE w:val="0"/>
        <w:autoSpaceDN w:val="0"/>
        <w:adjustRightInd w:val="0"/>
        <w:spacing w:after="180"/>
        <w:jc w:val="center"/>
        <w:textAlignment w:val="baseline"/>
      </w:pPr>
      <w:r>
        <w:object w:dxaOrig="7815" w:dyaOrig="4665">
          <v:shape id="_x0000_i1025" type="#_x0000_t75" style="width:264.85pt;height:157.15pt" o:ole="">
            <v:imagedata r:id="rId9" o:title=""/>
          </v:shape>
          <o:OLEObject Type="Embed" ProgID="Visio.Drawing.15" ShapeID="_x0000_i1025" DrawAspect="Content" ObjectID="_1580072817" r:id="rId10"/>
        </w:object>
      </w:r>
    </w:p>
    <w:p w:rsidR="00A8373A" w:rsidRPr="00464FEE" w:rsidRDefault="0071599A" w:rsidP="001022CA">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3110CE">
        <w:rPr>
          <w:noProof/>
        </w:rPr>
        <w:t>1</w:t>
      </w:r>
      <w:r>
        <w:fldChar w:fldCharType="end"/>
      </w:r>
      <w:r>
        <w:rPr>
          <w:rFonts w:eastAsiaTheme="minorEastAsia" w:hint="eastAsia"/>
          <w:lang w:eastAsia="zh-CN"/>
        </w:rPr>
        <w:t xml:space="preserve"> </w:t>
      </w:r>
      <w:r w:rsidR="00B15DA9">
        <w:rPr>
          <w:rFonts w:eastAsiaTheme="minorEastAsia" w:hint="eastAsia"/>
          <w:lang w:eastAsia="zh-CN"/>
        </w:rPr>
        <w:t xml:space="preserve">missing BWP switching </w:t>
      </w:r>
      <w:r w:rsidR="00B15DA9">
        <w:rPr>
          <w:rFonts w:eastAsiaTheme="minorEastAsia"/>
          <w:lang w:eastAsia="zh-CN"/>
        </w:rPr>
        <w:t>signalling</w:t>
      </w:r>
    </w:p>
    <w:p w:rsidR="00E54F5D" w:rsidRPr="00E54F5D" w:rsidRDefault="00E54F5D" w:rsidP="00717732">
      <w:pPr>
        <w:widowControl w:val="0"/>
        <w:autoSpaceDE w:val="0"/>
        <w:autoSpaceDN w:val="0"/>
        <w:adjustRightInd w:val="0"/>
        <w:jc w:val="both"/>
        <w:rPr>
          <w:rFonts w:eastAsiaTheme="minorEastAsia"/>
          <w:lang w:eastAsia="zh-CN"/>
        </w:rPr>
      </w:pPr>
      <w:r w:rsidRPr="00E54F5D">
        <w:rPr>
          <w:rFonts w:eastAsiaTheme="minorEastAsia"/>
          <w:lang w:eastAsia="zh-CN"/>
        </w:rPr>
        <w:t>T</w:t>
      </w:r>
      <w:r w:rsidRPr="00E54F5D">
        <w:rPr>
          <w:rFonts w:eastAsiaTheme="minorEastAsia" w:hint="eastAsia"/>
          <w:lang w:eastAsia="zh-CN"/>
        </w:rPr>
        <w:t>he ne</w:t>
      </w:r>
      <w:r>
        <w:rPr>
          <w:rFonts w:eastAsiaTheme="minorEastAsia" w:hint="eastAsia"/>
          <w:lang w:eastAsia="zh-CN"/>
        </w:rPr>
        <w:t>twork doesn</w:t>
      </w:r>
      <w:r>
        <w:rPr>
          <w:rFonts w:eastAsiaTheme="minorEastAsia"/>
          <w:lang w:eastAsia="zh-CN"/>
        </w:rPr>
        <w:t>’</w:t>
      </w:r>
      <w:r>
        <w:rPr>
          <w:rFonts w:eastAsiaTheme="minorEastAsia" w:hint="eastAsia"/>
          <w:lang w:eastAsia="zh-CN"/>
        </w:rPr>
        <w:t xml:space="preserve">t know the UE is beam failure and transmits a BWP switching </w:t>
      </w:r>
      <w:r>
        <w:rPr>
          <w:rFonts w:eastAsiaTheme="minorEastAsia"/>
          <w:lang w:eastAsia="zh-CN"/>
        </w:rPr>
        <w:t>signaling</w:t>
      </w:r>
      <w:r>
        <w:rPr>
          <w:rFonts w:eastAsiaTheme="minorEastAsia" w:hint="eastAsia"/>
          <w:lang w:eastAsia="zh-CN"/>
        </w:rPr>
        <w:t>.</w:t>
      </w:r>
      <w:r w:rsidR="00773748">
        <w:rPr>
          <w:rFonts w:eastAsiaTheme="minorEastAsia" w:hint="eastAsia"/>
          <w:lang w:eastAsia="zh-CN"/>
        </w:rPr>
        <w:t xml:space="preserve"> </w:t>
      </w:r>
      <w:r w:rsidR="00773748">
        <w:rPr>
          <w:rFonts w:eastAsiaTheme="minorEastAsia"/>
          <w:lang w:eastAsia="zh-CN"/>
        </w:rPr>
        <w:t>T</w:t>
      </w:r>
      <w:r w:rsidR="00773748">
        <w:rPr>
          <w:rFonts w:eastAsiaTheme="minorEastAsia" w:hint="eastAsia"/>
          <w:lang w:eastAsia="zh-CN"/>
        </w:rPr>
        <w:t xml:space="preserve">he UE misses the </w:t>
      </w:r>
      <w:r w:rsidR="00773748">
        <w:rPr>
          <w:rFonts w:eastAsiaTheme="minorEastAsia"/>
          <w:lang w:eastAsia="zh-CN"/>
        </w:rPr>
        <w:t>signaling</w:t>
      </w:r>
      <w:r w:rsidR="00773748">
        <w:rPr>
          <w:rFonts w:eastAsiaTheme="minorEastAsia" w:hint="eastAsia"/>
          <w:lang w:eastAsia="zh-CN"/>
        </w:rPr>
        <w:t xml:space="preserve"> </w:t>
      </w:r>
      <w:r w:rsidR="00773748">
        <w:rPr>
          <w:rFonts w:eastAsiaTheme="minorEastAsia"/>
          <w:lang w:eastAsia="zh-CN"/>
        </w:rPr>
        <w:t>because</w:t>
      </w:r>
      <w:r w:rsidR="00773748">
        <w:rPr>
          <w:rFonts w:eastAsiaTheme="minorEastAsia" w:hint="eastAsia"/>
          <w:lang w:eastAsia="zh-CN"/>
        </w:rPr>
        <w:t xml:space="preserve"> of beam failure. </w:t>
      </w:r>
      <w:r w:rsidR="00773748">
        <w:rPr>
          <w:rFonts w:eastAsiaTheme="minorEastAsia"/>
          <w:lang w:eastAsia="zh-CN"/>
        </w:rPr>
        <w:t>T</w:t>
      </w:r>
      <w:r w:rsidR="00773748">
        <w:rPr>
          <w:rFonts w:eastAsiaTheme="minorEastAsia" w:hint="eastAsia"/>
          <w:lang w:eastAsia="zh-CN"/>
        </w:rPr>
        <w:t xml:space="preserve">hen the UE </w:t>
      </w:r>
      <w:r w:rsidR="00773748">
        <w:rPr>
          <w:rFonts w:eastAsiaTheme="minorEastAsia"/>
          <w:lang w:eastAsia="zh-CN"/>
        </w:rPr>
        <w:t>initials</w:t>
      </w:r>
      <w:r w:rsidR="00773748">
        <w:rPr>
          <w:rFonts w:eastAsiaTheme="minorEastAsia" w:hint="eastAsia"/>
          <w:lang w:eastAsia="zh-CN"/>
        </w:rPr>
        <w:t xml:space="preserve"> a beam failure recovery procedure. </w:t>
      </w:r>
      <w:r w:rsidR="00773748">
        <w:rPr>
          <w:rFonts w:eastAsiaTheme="minorEastAsia"/>
          <w:lang w:eastAsia="zh-CN"/>
        </w:rPr>
        <w:t>I</w:t>
      </w:r>
      <w:r w:rsidR="00773748">
        <w:rPr>
          <w:rFonts w:eastAsiaTheme="minorEastAsia" w:hint="eastAsia"/>
          <w:lang w:eastAsia="zh-CN"/>
        </w:rPr>
        <w:t xml:space="preserve">f the </w:t>
      </w:r>
      <w:r w:rsidR="00657032">
        <w:rPr>
          <w:rFonts w:eastAsiaTheme="minorEastAsia"/>
          <w:lang w:eastAsia="zh-CN"/>
        </w:rPr>
        <w:t>network identifies</w:t>
      </w:r>
      <w:r w:rsidR="00773748">
        <w:rPr>
          <w:rFonts w:eastAsiaTheme="minorEastAsia" w:hint="eastAsia"/>
          <w:lang w:eastAsia="zh-CN"/>
        </w:rPr>
        <w:t xml:space="preserve"> the UE, it</w:t>
      </w:r>
      <w:r w:rsidR="00FD093F">
        <w:rPr>
          <w:rFonts w:eastAsiaTheme="minorEastAsia" w:hint="eastAsia"/>
          <w:lang w:eastAsia="zh-CN"/>
        </w:rPr>
        <w:t xml:space="preserve"> could</w:t>
      </w:r>
      <w:r w:rsidR="00773748">
        <w:rPr>
          <w:rFonts w:eastAsiaTheme="minorEastAsia" w:hint="eastAsia"/>
          <w:lang w:eastAsia="zh-CN"/>
        </w:rPr>
        <w:t xml:space="preserve"> transmit the BWP switching </w:t>
      </w:r>
      <w:r w:rsidR="00773748">
        <w:rPr>
          <w:rFonts w:eastAsiaTheme="minorEastAsia"/>
          <w:lang w:eastAsia="zh-CN"/>
        </w:rPr>
        <w:t>signaling</w:t>
      </w:r>
      <w:r w:rsidR="00773748">
        <w:rPr>
          <w:rFonts w:eastAsiaTheme="minorEastAsia" w:hint="eastAsia"/>
          <w:lang w:eastAsia="zh-CN"/>
        </w:rPr>
        <w:t xml:space="preserve"> </w:t>
      </w:r>
      <w:r w:rsidR="001F7B47">
        <w:rPr>
          <w:rFonts w:eastAsiaTheme="minorEastAsia" w:hint="eastAsia"/>
          <w:lang w:eastAsia="zh-CN"/>
        </w:rPr>
        <w:t xml:space="preserve">on the </w:t>
      </w:r>
      <w:r w:rsidR="00043DC1" w:rsidRPr="00043DC1">
        <w:rPr>
          <w:rFonts w:eastAsiaTheme="minorEastAsia"/>
          <w:lang w:eastAsia="zh-CN"/>
        </w:rPr>
        <w:t>CORESET-BFR</w:t>
      </w:r>
      <w:r w:rsidR="001F7B47">
        <w:rPr>
          <w:rFonts w:eastAsiaTheme="minorEastAsia" w:hint="eastAsia"/>
          <w:lang w:eastAsia="zh-CN"/>
        </w:rPr>
        <w:t xml:space="preserve"> again</w:t>
      </w:r>
      <w:r w:rsidR="00043DC1">
        <w:rPr>
          <w:rFonts w:eastAsiaTheme="minorEastAsia" w:hint="eastAsia"/>
          <w:lang w:eastAsia="zh-CN"/>
        </w:rPr>
        <w:t xml:space="preserve">, which is </w:t>
      </w:r>
      <w:r w:rsidR="00043DC1">
        <w:rPr>
          <w:rFonts w:eastAsiaTheme="minorEastAsia"/>
          <w:lang w:eastAsia="zh-CN"/>
        </w:rPr>
        <w:t>simultaneous</w:t>
      </w:r>
      <w:r w:rsidR="00043DC1">
        <w:rPr>
          <w:rFonts w:eastAsiaTheme="minorEastAsia" w:hint="eastAsia"/>
          <w:lang w:eastAsia="zh-CN"/>
        </w:rPr>
        <w:t xml:space="preserve"> with or</w:t>
      </w:r>
      <w:r w:rsidR="00A3334C">
        <w:rPr>
          <w:rFonts w:eastAsiaTheme="minorEastAsia" w:hint="eastAsia"/>
          <w:lang w:eastAsia="zh-CN"/>
        </w:rPr>
        <w:t xml:space="preserve"> after the BFR </w:t>
      </w:r>
      <w:r w:rsidR="00A3334C">
        <w:rPr>
          <w:rFonts w:eastAsiaTheme="minorEastAsia"/>
          <w:lang w:eastAsia="zh-CN"/>
        </w:rPr>
        <w:t>success</w:t>
      </w:r>
      <w:r w:rsidR="00126AF5">
        <w:rPr>
          <w:rFonts w:eastAsiaTheme="minorEastAsia" w:hint="eastAsia"/>
          <w:lang w:eastAsia="zh-CN"/>
        </w:rPr>
        <w:t>.</w:t>
      </w:r>
    </w:p>
    <w:p w:rsidR="00657032" w:rsidRDefault="00657032"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I</w:t>
      </w:r>
      <w:r>
        <w:rPr>
          <w:rFonts w:eastAsiaTheme="minorEastAsia" w:hint="eastAsia"/>
          <w:lang w:eastAsia="zh-CN"/>
        </w:rPr>
        <w:t xml:space="preserve">n another case, the network identifies that the UE is in the procedure of beam failure recover firstly. </w:t>
      </w:r>
      <w:r>
        <w:rPr>
          <w:rFonts w:eastAsiaTheme="minorEastAsia"/>
          <w:lang w:eastAsia="zh-CN"/>
        </w:rPr>
        <w:t>T</w:t>
      </w:r>
      <w:r>
        <w:rPr>
          <w:rFonts w:eastAsiaTheme="minorEastAsia" w:hint="eastAsia"/>
          <w:lang w:eastAsia="zh-CN"/>
        </w:rPr>
        <w:t>hen the BWP switching is required.</w:t>
      </w:r>
      <w:r w:rsidR="00D71232">
        <w:rPr>
          <w:rFonts w:eastAsiaTheme="minorEastAsia" w:hint="eastAsia"/>
          <w:lang w:eastAsia="zh-CN"/>
        </w:rPr>
        <w:t xml:space="preserve"> </w:t>
      </w:r>
      <w:r w:rsidR="00021F54">
        <w:rPr>
          <w:rFonts w:eastAsiaTheme="minorEastAsia"/>
          <w:lang w:eastAsia="zh-CN"/>
        </w:rPr>
        <w:t>Since</w:t>
      </w:r>
      <w:r w:rsidR="00021F54">
        <w:rPr>
          <w:rFonts w:eastAsiaTheme="minorEastAsia" w:hint="eastAsia"/>
          <w:lang w:eastAsia="zh-CN"/>
        </w:rPr>
        <w:t xml:space="preserve"> </w:t>
      </w:r>
      <w:r w:rsidR="00021F54" w:rsidRPr="00021F54">
        <w:rPr>
          <w:rFonts w:eastAsiaTheme="minorEastAsia"/>
          <w:lang w:eastAsia="zh-CN"/>
        </w:rPr>
        <w:t>Beam failure is declared only when all serving control channels fail</w:t>
      </w:r>
      <w:r w:rsidR="00021F54">
        <w:rPr>
          <w:rFonts w:eastAsiaTheme="minorEastAsia" w:hint="eastAsia"/>
          <w:lang w:eastAsia="zh-CN"/>
        </w:rPr>
        <w:t>, t</w:t>
      </w:r>
      <w:r>
        <w:rPr>
          <w:rFonts w:eastAsiaTheme="minorEastAsia" w:hint="eastAsia"/>
          <w:lang w:eastAsia="zh-CN"/>
        </w:rPr>
        <w:t xml:space="preserve">he network has to </w:t>
      </w:r>
      <w:r w:rsidR="00021F54">
        <w:rPr>
          <w:rFonts w:eastAsiaTheme="minorEastAsia" w:hint="eastAsia"/>
          <w:lang w:eastAsia="zh-CN"/>
        </w:rPr>
        <w:t>signal</w:t>
      </w:r>
      <w:r>
        <w:rPr>
          <w:rFonts w:eastAsiaTheme="minorEastAsia" w:hint="eastAsia"/>
          <w:lang w:eastAsia="zh-CN"/>
        </w:rPr>
        <w:t xml:space="preserve"> the BWP switching </w:t>
      </w:r>
      <w:r w:rsidR="00021F54">
        <w:rPr>
          <w:rFonts w:eastAsiaTheme="minorEastAsia" w:hint="eastAsia"/>
          <w:lang w:eastAsia="zh-CN"/>
        </w:rPr>
        <w:t>by DCI</w:t>
      </w:r>
      <w:r>
        <w:rPr>
          <w:rFonts w:eastAsiaTheme="minorEastAsia" w:hint="eastAsia"/>
          <w:lang w:eastAsia="zh-CN"/>
        </w:rPr>
        <w:t xml:space="preserve"> on the </w:t>
      </w:r>
      <w:r w:rsidRPr="00043DC1">
        <w:rPr>
          <w:rFonts w:eastAsiaTheme="minorEastAsia"/>
          <w:lang w:eastAsia="zh-CN"/>
        </w:rPr>
        <w:t>CORESET-BFR</w:t>
      </w:r>
      <w:r>
        <w:rPr>
          <w:rFonts w:eastAsiaTheme="minorEastAsia" w:hint="eastAsia"/>
          <w:lang w:eastAsia="zh-CN"/>
        </w:rPr>
        <w:t xml:space="preserve"> and the </w:t>
      </w:r>
      <w:r>
        <w:rPr>
          <w:rFonts w:eastAsiaTheme="minorEastAsia"/>
          <w:lang w:eastAsia="zh-CN"/>
        </w:rPr>
        <w:t>signaling</w:t>
      </w:r>
      <w:r>
        <w:rPr>
          <w:rFonts w:eastAsiaTheme="minorEastAsia" w:hint="eastAsia"/>
          <w:lang w:eastAsia="zh-CN"/>
        </w:rPr>
        <w:t xml:space="preserve"> is </w:t>
      </w:r>
      <w:r>
        <w:rPr>
          <w:rFonts w:eastAsiaTheme="minorEastAsia"/>
          <w:lang w:eastAsia="zh-CN"/>
        </w:rPr>
        <w:t>simultaneous</w:t>
      </w:r>
      <w:r>
        <w:rPr>
          <w:rFonts w:eastAsiaTheme="minorEastAsia" w:hint="eastAsia"/>
          <w:lang w:eastAsia="zh-CN"/>
        </w:rPr>
        <w:t xml:space="preserve"> with or after the BFR succeeds.</w:t>
      </w:r>
      <w:r w:rsidR="00D71232">
        <w:rPr>
          <w:rFonts w:eastAsiaTheme="minorEastAsia" w:hint="eastAsia"/>
          <w:lang w:eastAsia="zh-CN"/>
        </w:rPr>
        <w:t xml:space="preserve"> </w:t>
      </w:r>
      <w:r w:rsidR="00A547B6">
        <w:rPr>
          <w:rFonts w:eastAsiaTheme="minorEastAsia"/>
          <w:lang w:eastAsia="zh-CN"/>
        </w:rPr>
        <w:t>T</w:t>
      </w:r>
      <w:r w:rsidR="00A547B6">
        <w:rPr>
          <w:rFonts w:eastAsiaTheme="minorEastAsia" w:hint="eastAsia"/>
          <w:lang w:eastAsia="zh-CN"/>
        </w:rPr>
        <w:t>he procedure is described in Figure 2.</w:t>
      </w:r>
    </w:p>
    <w:p w:rsidR="00A547B6" w:rsidRDefault="00A547B6" w:rsidP="00A547B6">
      <w:pPr>
        <w:keepNext/>
        <w:overflowPunct w:val="0"/>
        <w:autoSpaceDE w:val="0"/>
        <w:autoSpaceDN w:val="0"/>
        <w:adjustRightInd w:val="0"/>
        <w:spacing w:after="180"/>
        <w:jc w:val="center"/>
        <w:textAlignment w:val="baseline"/>
      </w:pPr>
      <w:r>
        <w:object w:dxaOrig="7816" w:dyaOrig="3705">
          <v:shape id="_x0000_i1026" type="#_x0000_t75" style="width:317.45pt;height:150.9pt" o:ole="">
            <v:imagedata r:id="rId11" o:title=""/>
          </v:shape>
          <o:OLEObject Type="Embed" ProgID="Visio.Drawing.15" ShapeID="_x0000_i1026" DrawAspect="Content" ObjectID="_1580072818" r:id="rId12"/>
        </w:object>
      </w:r>
    </w:p>
    <w:p w:rsidR="00A547B6" w:rsidRPr="00B15DA9" w:rsidRDefault="00A547B6" w:rsidP="00A547B6">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3110CE">
        <w:rPr>
          <w:noProof/>
        </w:rPr>
        <w:t>2</w:t>
      </w:r>
      <w:r>
        <w:fldChar w:fldCharType="end"/>
      </w:r>
      <w:r w:rsidR="00B15DA9">
        <w:rPr>
          <w:rFonts w:eastAsiaTheme="minorEastAsia" w:hint="eastAsia"/>
          <w:lang w:eastAsia="zh-CN"/>
        </w:rPr>
        <w:t xml:space="preserve"> receiving BWP switching </w:t>
      </w:r>
      <w:r w:rsidR="00B15DA9">
        <w:rPr>
          <w:rFonts w:eastAsiaTheme="minorEastAsia"/>
          <w:lang w:eastAsia="zh-CN"/>
        </w:rPr>
        <w:t>signalling</w:t>
      </w:r>
    </w:p>
    <w:p w:rsidR="00E73E76" w:rsidRDefault="00E73E76" w:rsidP="008A15F7">
      <w:pPr>
        <w:overflowPunct w:val="0"/>
        <w:autoSpaceDE w:val="0"/>
        <w:autoSpaceDN w:val="0"/>
        <w:adjustRightInd w:val="0"/>
        <w:spacing w:after="180"/>
        <w:jc w:val="both"/>
        <w:textAlignment w:val="baseline"/>
        <w:rPr>
          <w:rFonts w:eastAsia="宋体"/>
          <w:b/>
          <w:lang w:eastAsia="zh-CN"/>
        </w:rPr>
      </w:pPr>
      <w:r>
        <w:rPr>
          <w:rFonts w:eastAsiaTheme="minorEastAsia"/>
          <w:lang w:eastAsia="zh-CN"/>
        </w:rPr>
        <w:t>T</w:t>
      </w:r>
      <w:r>
        <w:rPr>
          <w:rFonts w:eastAsiaTheme="minorEastAsia" w:hint="eastAsia"/>
          <w:lang w:eastAsia="zh-CN"/>
        </w:rPr>
        <w:t xml:space="preserve">o the UE, </w:t>
      </w:r>
      <w:r>
        <w:rPr>
          <w:rFonts w:eastAsiaTheme="minorEastAsia"/>
          <w:lang w:eastAsia="zh-CN"/>
        </w:rPr>
        <w:t>the</w:t>
      </w:r>
      <w:r>
        <w:rPr>
          <w:rFonts w:eastAsiaTheme="minorEastAsia" w:hint="eastAsia"/>
          <w:lang w:eastAsia="zh-CN"/>
        </w:rPr>
        <w:t xml:space="preserve"> BWP switching doesn</w:t>
      </w:r>
      <w:r>
        <w:rPr>
          <w:rFonts w:eastAsiaTheme="minorEastAsia"/>
          <w:lang w:eastAsia="zh-CN"/>
        </w:rPr>
        <w:t>’</w:t>
      </w:r>
      <w:r>
        <w:rPr>
          <w:rFonts w:eastAsiaTheme="minorEastAsia" w:hint="eastAsia"/>
          <w:lang w:eastAsia="zh-CN"/>
        </w:rPr>
        <w:t>t affect the beam failure recovery.</w:t>
      </w:r>
    </w:p>
    <w:p w:rsidR="008A15F7" w:rsidRDefault="00993269" w:rsidP="008A15F7">
      <w:pPr>
        <w:overflowPunct w:val="0"/>
        <w:autoSpaceDE w:val="0"/>
        <w:autoSpaceDN w:val="0"/>
        <w:adjustRightInd w:val="0"/>
        <w:spacing w:after="180"/>
        <w:jc w:val="both"/>
        <w:textAlignment w:val="baseline"/>
        <w:rPr>
          <w:rFonts w:eastAsiaTheme="minorEastAsia"/>
          <w:lang w:eastAsia="zh-CN"/>
        </w:rPr>
      </w:pPr>
      <w:r>
        <w:rPr>
          <w:rFonts w:eastAsia="宋体" w:hint="eastAsia"/>
          <w:b/>
          <w:lang w:eastAsia="zh-CN"/>
        </w:rPr>
        <w:t>Observation</w:t>
      </w:r>
      <w:r w:rsidR="00E73E76" w:rsidRPr="00BB565D">
        <w:rPr>
          <w:rFonts w:eastAsia="宋体"/>
          <w:b/>
          <w:lang w:eastAsia="zh-CN"/>
        </w:rPr>
        <w:t xml:space="preserve"> </w:t>
      </w:r>
      <w:r w:rsidR="00E73E76">
        <w:rPr>
          <w:rFonts w:eastAsia="宋体" w:hint="eastAsia"/>
          <w:b/>
          <w:lang w:eastAsia="zh-CN"/>
        </w:rPr>
        <w:t>1</w:t>
      </w:r>
      <w:r w:rsidR="00E73E76" w:rsidRPr="00BB565D">
        <w:rPr>
          <w:rFonts w:eastAsia="宋体"/>
          <w:b/>
          <w:lang w:eastAsia="zh-CN"/>
        </w:rPr>
        <w:t>:</w:t>
      </w:r>
      <w:r w:rsidR="008A15F7" w:rsidRPr="00BB565D">
        <w:rPr>
          <w:rFonts w:eastAsia="宋体"/>
          <w:b/>
          <w:lang w:eastAsia="zh-CN"/>
        </w:rPr>
        <w:t xml:space="preserve"> </w:t>
      </w:r>
      <w:r w:rsidR="00224ED5">
        <w:rPr>
          <w:rFonts w:eastAsia="宋体" w:hint="eastAsia"/>
          <w:b/>
          <w:lang w:eastAsia="zh-CN"/>
        </w:rPr>
        <w:t xml:space="preserve">UE performs </w:t>
      </w:r>
      <w:r w:rsidR="008A15F7">
        <w:rPr>
          <w:rFonts w:eastAsia="宋体" w:hint="eastAsia"/>
          <w:b/>
          <w:lang w:eastAsia="zh-CN"/>
        </w:rPr>
        <w:t xml:space="preserve">BWP switching </w:t>
      </w:r>
      <w:r w:rsidR="0097555F">
        <w:rPr>
          <w:rFonts w:eastAsia="宋体" w:hint="eastAsia"/>
          <w:b/>
          <w:lang w:eastAsia="zh-CN"/>
        </w:rPr>
        <w:t xml:space="preserve">according to the receiving </w:t>
      </w:r>
      <w:r w:rsidR="0097555F">
        <w:rPr>
          <w:rFonts w:eastAsia="宋体"/>
          <w:b/>
          <w:lang w:eastAsia="zh-CN"/>
        </w:rPr>
        <w:t>signaling</w:t>
      </w:r>
      <w:r w:rsidR="0097555F">
        <w:rPr>
          <w:rFonts w:eastAsia="宋体" w:hint="eastAsia"/>
          <w:b/>
          <w:lang w:eastAsia="zh-CN"/>
        </w:rPr>
        <w:t xml:space="preserve"> </w:t>
      </w:r>
      <w:r w:rsidR="008A15F7">
        <w:rPr>
          <w:rFonts w:eastAsia="宋体" w:hint="eastAsia"/>
          <w:b/>
          <w:lang w:eastAsia="zh-CN"/>
        </w:rPr>
        <w:t>after beam failure recovery success.</w:t>
      </w:r>
    </w:p>
    <w:p w:rsidR="00657032" w:rsidRDefault="00313824"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lastRenderedPageBreak/>
        <w:t xml:space="preserve">There are two similar cases, including SUL switching and </w:t>
      </w:r>
      <w:proofErr w:type="spellStart"/>
      <w:r>
        <w:rPr>
          <w:rFonts w:eastAsiaTheme="minorEastAsia"/>
          <w:lang w:eastAsia="zh-CN"/>
        </w:rPr>
        <w:t>SCell</w:t>
      </w:r>
      <w:proofErr w:type="spellEnd"/>
      <w:r>
        <w:rPr>
          <w:rFonts w:eastAsiaTheme="minorEastAsia"/>
          <w:lang w:eastAsia="zh-CN"/>
        </w:rPr>
        <w:t xml:space="preserve"> </w:t>
      </w:r>
      <w:r>
        <w:rPr>
          <w:rFonts w:eastAsiaTheme="minorEastAsia" w:hint="eastAsia"/>
          <w:lang w:eastAsia="zh-CN"/>
        </w:rPr>
        <w:t>deactivation.</w:t>
      </w:r>
      <w:r w:rsidR="003C67E3">
        <w:rPr>
          <w:rFonts w:eastAsiaTheme="minorEastAsia" w:hint="eastAsia"/>
          <w:lang w:eastAsia="zh-CN"/>
        </w:rPr>
        <w:t xml:space="preserve"> </w:t>
      </w:r>
    </w:p>
    <w:p w:rsidR="003C67E3" w:rsidRDefault="003C67E3"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S</w:t>
      </w:r>
      <w:r>
        <w:rPr>
          <w:rFonts w:eastAsiaTheme="minorEastAsia" w:hint="eastAsia"/>
          <w:lang w:eastAsia="zh-CN"/>
        </w:rPr>
        <w:t xml:space="preserve">imilar with the BWP switching case, </w:t>
      </w:r>
      <w:r>
        <w:rPr>
          <w:rFonts w:eastAsiaTheme="minorEastAsia"/>
          <w:lang w:eastAsia="zh-CN"/>
        </w:rPr>
        <w:t>the</w:t>
      </w:r>
      <w:r>
        <w:rPr>
          <w:rFonts w:eastAsiaTheme="minorEastAsia" w:hint="eastAsia"/>
          <w:lang w:eastAsia="zh-CN"/>
        </w:rPr>
        <w:t xml:space="preserve"> SUL switching doesn</w:t>
      </w:r>
      <w:r>
        <w:rPr>
          <w:rFonts w:eastAsiaTheme="minorEastAsia"/>
          <w:lang w:eastAsia="zh-CN"/>
        </w:rPr>
        <w:t>’</w:t>
      </w:r>
      <w:r>
        <w:rPr>
          <w:rFonts w:eastAsiaTheme="minorEastAsia" w:hint="eastAsia"/>
          <w:lang w:eastAsia="zh-CN"/>
        </w:rPr>
        <w:t>t affect the beam failure recovery.</w:t>
      </w:r>
    </w:p>
    <w:p w:rsidR="00E73E76" w:rsidRDefault="00993269" w:rsidP="00252315">
      <w:pPr>
        <w:overflowPunct w:val="0"/>
        <w:autoSpaceDE w:val="0"/>
        <w:autoSpaceDN w:val="0"/>
        <w:adjustRightInd w:val="0"/>
        <w:spacing w:after="180"/>
        <w:jc w:val="both"/>
        <w:textAlignment w:val="baseline"/>
        <w:rPr>
          <w:rFonts w:eastAsiaTheme="minorEastAsia"/>
          <w:lang w:eastAsia="zh-CN"/>
        </w:rPr>
      </w:pPr>
      <w:r>
        <w:rPr>
          <w:rFonts w:eastAsia="宋体" w:hint="eastAsia"/>
          <w:b/>
          <w:lang w:eastAsia="zh-CN"/>
        </w:rPr>
        <w:t>Observation</w:t>
      </w:r>
      <w:r w:rsidR="003C67E3" w:rsidRPr="00BB565D">
        <w:rPr>
          <w:rFonts w:eastAsia="宋体"/>
          <w:b/>
          <w:lang w:eastAsia="zh-CN"/>
        </w:rPr>
        <w:t xml:space="preserve"> </w:t>
      </w:r>
      <w:r w:rsidR="003C67E3">
        <w:rPr>
          <w:rFonts w:eastAsia="宋体" w:hint="eastAsia"/>
          <w:b/>
          <w:lang w:eastAsia="zh-CN"/>
        </w:rPr>
        <w:t>2</w:t>
      </w:r>
      <w:r w:rsidR="003C67E3" w:rsidRPr="00BB565D">
        <w:rPr>
          <w:rFonts w:eastAsia="宋体"/>
          <w:b/>
          <w:lang w:eastAsia="zh-CN"/>
        </w:rPr>
        <w:t xml:space="preserve">: </w:t>
      </w:r>
      <w:r w:rsidR="00224ED5">
        <w:rPr>
          <w:rFonts w:eastAsia="宋体" w:hint="eastAsia"/>
          <w:b/>
          <w:lang w:eastAsia="zh-CN"/>
        </w:rPr>
        <w:t xml:space="preserve">UE performs SUL switching and </w:t>
      </w:r>
      <w:proofErr w:type="spellStart"/>
      <w:r w:rsidR="00224ED5">
        <w:rPr>
          <w:rFonts w:eastAsia="宋体" w:hint="eastAsia"/>
          <w:b/>
          <w:lang w:eastAsia="zh-CN"/>
        </w:rPr>
        <w:t>SCell</w:t>
      </w:r>
      <w:proofErr w:type="spellEnd"/>
      <w:r w:rsidR="00224ED5">
        <w:rPr>
          <w:rFonts w:eastAsia="宋体" w:hint="eastAsia"/>
          <w:b/>
          <w:lang w:eastAsia="zh-CN"/>
        </w:rPr>
        <w:t xml:space="preserve"> deactivation</w:t>
      </w:r>
      <w:r w:rsidR="00D77F8A" w:rsidRPr="00D77F8A">
        <w:rPr>
          <w:rFonts w:eastAsia="宋体" w:hint="eastAsia"/>
          <w:b/>
          <w:lang w:eastAsia="zh-CN"/>
        </w:rPr>
        <w:t xml:space="preserve"> </w:t>
      </w:r>
      <w:r w:rsidR="00D77F8A">
        <w:rPr>
          <w:rFonts w:eastAsia="宋体" w:hint="eastAsia"/>
          <w:b/>
          <w:lang w:eastAsia="zh-CN"/>
        </w:rPr>
        <w:t xml:space="preserve">according to the receiving </w:t>
      </w:r>
      <w:r w:rsidR="00D77F8A">
        <w:rPr>
          <w:rFonts w:eastAsia="宋体"/>
          <w:b/>
          <w:lang w:eastAsia="zh-CN"/>
        </w:rPr>
        <w:t>signaling</w:t>
      </w:r>
      <w:r w:rsidR="00224ED5">
        <w:rPr>
          <w:rFonts w:eastAsia="宋体" w:hint="eastAsia"/>
          <w:b/>
          <w:lang w:eastAsia="zh-CN"/>
        </w:rPr>
        <w:t xml:space="preserve"> after beam failure recovery success.</w:t>
      </w:r>
    </w:p>
    <w:p w:rsidR="00253928" w:rsidRDefault="00717732" w:rsidP="00474BE4">
      <w:pPr>
        <w:pStyle w:val="a0"/>
        <w:spacing w:before="120" w:after="0"/>
        <w:rPr>
          <w:rFonts w:eastAsiaTheme="minorEastAsia"/>
          <w:lang w:eastAsia="zh-CN"/>
        </w:rPr>
      </w:pPr>
      <w:bookmarkStart w:id="15" w:name="OLE_LINK188"/>
      <w:bookmarkStart w:id="16" w:name="OLE_LINK189"/>
      <w:r>
        <w:rPr>
          <w:rFonts w:eastAsiaTheme="minorEastAsia"/>
          <w:lang w:eastAsia="zh-CN"/>
        </w:rPr>
        <w:t>I</w:t>
      </w:r>
      <w:r>
        <w:rPr>
          <w:rFonts w:eastAsiaTheme="minorEastAsia" w:hint="eastAsia"/>
          <w:lang w:eastAsia="zh-CN"/>
        </w:rPr>
        <w:t>n b</w:t>
      </w:r>
      <w:r w:rsidRPr="00717732">
        <w:rPr>
          <w:rFonts w:eastAsiaTheme="minorEastAsia" w:hint="eastAsia"/>
          <w:lang w:eastAsia="zh-CN"/>
        </w:rPr>
        <w:t>oth of the above</w:t>
      </w:r>
      <w:r>
        <w:rPr>
          <w:rFonts w:eastAsiaTheme="minorEastAsia" w:hint="eastAsia"/>
          <w:lang w:eastAsia="zh-CN"/>
        </w:rPr>
        <w:t xml:space="preserve"> cases, the UE doesn</w:t>
      </w:r>
      <w:r>
        <w:rPr>
          <w:rFonts w:eastAsiaTheme="minorEastAsia"/>
          <w:lang w:eastAsia="zh-CN"/>
        </w:rPr>
        <w:t>’</w:t>
      </w:r>
      <w:r>
        <w:rPr>
          <w:rFonts w:eastAsiaTheme="minorEastAsia" w:hint="eastAsia"/>
          <w:lang w:eastAsia="zh-CN"/>
        </w:rPr>
        <w:t xml:space="preserve">t demodulate the BWP switching signaling before or during the beam failure recovery procedure. </w:t>
      </w:r>
      <w:r w:rsidR="001E0D4D">
        <w:rPr>
          <w:rFonts w:eastAsiaTheme="minorEastAsia"/>
          <w:lang w:eastAsia="zh-CN"/>
        </w:rPr>
        <w:t>I</w:t>
      </w:r>
      <w:r w:rsidR="001E0D4D">
        <w:rPr>
          <w:rFonts w:eastAsiaTheme="minorEastAsia" w:hint="eastAsia"/>
          <w:lang w:eastAsia="zh-CN"/>
        </w:rPr>
        <w:t>f the UE demodulates the BWP switching signaling before</w:t>
      </w:r>
      <w:r w:rsidR="00253928">
        <w:rPr>
          <w:rFonts w:eastAsiaTheme="minorEastAsia" w:hint="eastAsia"/>
          <w:lang w:eastAsia="zh-CN"/>
        </w:rPr>
        <w:t xml:space="preserve"> or during</w:t>
      </w:r>
      <w:r w:rsidR="001E0D4D">
        <w:rPr>
          <w:rFonts w:eastAsiaTheme="minorEastAsia" w:hint="eastAsia"/>
          <w:lang w:eastAsia="zh-CN"/>
        </w:rPr>
        <w:t xml:space="preserve"> the beam failure recovery </w:t>
      </w:r>
      <w:r w:rsidR="00253928">
        <w:rPr>
          <w:rFonts w:eastAsiaTheme="minorEastAsia" w:hint="eastAsia"/>
          <w:lang w:eastAsia="zh-CN"/>
        </w:rPr>
        <w:t>procedure</w:t>
      </w:r>
      <w:r w:rsidR="001E0D4D">
        <w:rPr>
          <w:rFonts w:eastAsiaTheme="minorEastAsia" w:hint="eastAsia"/>
          <w:lang w:eastAsia="zh-CN"/>
        </w:rPr>
        <w:t xml:space="preserve">, </w:t>
      </w:r>
      <w:r w:rsidR="00253928">
        <w:rPr>
          <w:rFonts w:eastAsiaTheme="minorEastAsia" w:hint="eastAsia"/>
          <w:lang w:eastAsia="zh-CN"/>
        </w:rPr>
        <w:t xml:space="preserve">there are two options for the UE. </w:t>
      </w:r>
      <w:r w:rsidR="00253928">
        <w:rPr>
          <w:rFonts w:eastAsiaTheme="minorEastAsia"/>
          <w:lang w:eastAsia="zh-CN"/>
        </w:rPr>
        <w:t>O</w:t>
      </w:r>
      <w:r w:rsidR="00253928">
        <w:rPr>
          <w:rFonts w:eastAsiaTheme="minorEastAsia" w:hint="eastAsia"/>
          <w:lang w:eastAsia="zh-CN"/>
        </w:rPr>
        <w:t xml:space="preserve">ne is stopping the beam failure </w:t>
      </w:r>
      <w:r w:rsidR="00253928">
        <w:rPr>
          <w:rFonts w:eastAsiaTheme="minorEastAsia"/>
          <w:lang w:eastAsia="zh-CN"/>
        </w:rPr>
        <w:t>recovery</w:t>
      </w:r>
      <w:r w:rsidR="00253928">
        <w:rPr>
          <w:rFonts w:eastAsiaTheme="minorEastAsia" w:hint="eastAsia"/>
          <w:lang w:eastAsia="zh-CN"/>
        </w:rPr>
        <w:t xml:space="preserve"> procedure and switching to the new BWP. </w:t>
      </w:r>
      <w:r w:rsidR="00253928">
        <w:rPr>
          <w:rFonts w:eastAsiaTheme="minorEastAsia"/>
          <w:lang w:eastAsia="zh-CN"/>
        </w:rPr>
        <w:t>Another</w:t>
      </w:r>
      <w:r w:rsidR="00253928">
        <w:rPr>
          <w:rFonts w:eastAsiaTheme="minorEastAsia" w:hint="eastAsia"/>
          <w:lang w:eastAsia="zh-CN"/>
        </w:rPr>
        <w:t xml:space="preserve"> is completing the beam failure </w:t>
      </w:r>
      <w:r w:rsidR="00253928">
        <w:rPr>
          <w:rFonts w:eastAsiaTheme="minorEastAsia"/>
          <w:lang w:eastAsia="zh-CN"/>
        </w:rPr>
        <w:t>recovery</w:t>
      </w:r>
      <w:r w:rsidR="00253928">
        <w:rPr>
          <w:rFonts w:eastAsiaTheme="minorEastAsia" w:hint="eastAsia"/>
          <w:lang w:eastAsia="zh-CN"/>
        </w:rPr>
        <w:t xml:space="preserve"> procedure, </w:t>
      </w:r>
      <w:r w:rsidR="00253928">
        <w:rPr>
          <w:rFonts w:eastAsiaTheme="minorEastAsia"/>
          <w:lang w:eastAsia="zh-CN"/>
        </w:rPr>
        <w:t>and then</w:t>
      </w:r>
      <w:r w:rsidR="00253928">
        <w:rPr>
          <w:rFonts w:eastAsiaTheme="minorEastAsia" w:hint="eastAsia"/>
          <w:lang w:eastAsia="zh-CN"/>
        </w:rPr>
        <w:t xml:space="preserve"> switching to the new BWP. </w:t>
      </w:r>
      <w:r w:rsidR="003110CE">
        <w:rPr>
          <w:rFonts w:eastAsiaTheme="minorEastAsia" w:hint="eastAsia"/>
          <w:lang w:eastAsia="zh-CN"/>
        </w:rPr>
        <w:t xml:space="preserve"> </w:t>
      </w:r>
      <w:r w:rsidR="00213687">
        <w:rPr>
          <w:rFonts w:eastAsiaTheme="minorEastAsia"/>
          <w:lang w:eastAsia="zh-CN"/>
        </w:rPr>
        <w:t>B</w:t>
      </w:r>
      <w:r w:rsidR="00213687">
        <w:rPr>
          <w:rFonts w:eastAsiaTheme="minorEastAsia" w:hint="eastAsia"/>
          <w:lang w:eastAsia="zh-CN"/>
        </w:rPr>
        <w:t xml:space="preserve">oth of </w:t>
      </w:r>
      <w:r w:rsidR="00B101B6">
        <w:rPr>
          <w:rFonts w:eastAsiaTheme="minorEastAsia" w:hint="eastAsia"/>
          <w:lang w:eastAsia="zh-CN"/>
        </w:rPr>
        <w:t xml:space="preserve">the two options </w:t>
      </w:r>
      <w:r w:rsidR="00213687">
        <w:rPr>
          <w:rFonts w:eastAsiaTheme="minorEastAsia" w:hint="eastAsia"/>
          <w:lang w:eastAsia="zh-CN"/>
        </w:rPr>
        <w:t xml:space="preserve">can work to the UE. </w:t>
      </w:r>
      <w:r w:rsidR="00213687">
        <w:rPr>
          <w:rFonts w:eastAsiaTheme="minorEastAsia"/>
          <w:lang w:eastAsia="zh-CN"/>
        </w:rPr>
        <w:t>T</w:t>
      </w:r>
      <w:r w:rsidR="00213687">
        <w:rPr>
          <w:rFonts w:eastAsiaTheme="minorEastAsia" w:hint="eastAsia"/>
          <w:lang w:eastAsia="zh-CN"/>
        </w:rPr>
        <w:t xml:space="preserve">herefore from the view of </w:t>
      </w:r>
      <w:r w:rsidR="00213687">
        <w:rPr>
          <w:rFonts w:eastAsiaTheme="minorEastAsia"/>
          <w:lang w:eastAsia="zh-CN"/>
        </w:rPr>
        <w:t>simplifying</w:t>
      </w:r>
      <w:r w:rsidR="00213687">
        <w:rPr>
          <w:rFonts w:eastAsiaTheme="minorEastAsia" w:hint="eastAsia"/>
          <w:lang w:eastAsia="zh-CN"/>
        </w:rPr>
        <w:t xml:space="preserve"> the UE realization</w:t>
      </w:r>
      <w:r w:rsidR="00213687">
        <w:rPr>
          <w:rFonts w:eastAsiaTheme="minorEastAsia"/>
          <w:lang w:eastAsia="zh-CN"/>
        </w:rPr>
        <w:t>, it</w:t>
      </w:r>
      <w:r w:rsidR="00213687">
        <w:rPr>
          <w:rFonts w:eastAsiaTheme="minorEastAsia" w:hint="eastAsia"/>
          <w:lang w:eastAsia="zh-CN"/>
        </w:rPr>
        <w:t xml:space="preserve"> is better to </w:t>
      </w:r>
      <w:r w:rsidR="00213687" w:rsidRPr="00213687">
        <w:rPr>
          <w:rFonts w:eastAsiaTheme="minorEastAsia" w:hint="eastAsia"/>
          <w:lang w:eastAsia="zh-CN"/>
        </w:rPr>
        <w:t xml:space="preserve">UE implementation to handle the BWP switching or beam failure recovery, if the UE receiving the BWP switching </w:t>
      </w:r>
      <w:r w:rsidR="00213687" w:rsidRPr="00213687">
        <w:rPr>
          <w:rFonts w:eastAsiaTheme="minorEastAsia"/>
          <w:lang w:eastAsia="zh-CN"/>
        </w:rPr>
        <w:t>signaling</w:t>
      </w:r>
      <w:r w:rsidR="00213687" w:rsidRPr="00213687">
        <w:rPr>
          <w:rFonts w:eastAsiaTheme="minorEastAsia" w:hint="eastAsia"/>
          <w:lang w:eastAsia="zh-CN"/>
        </w:rPr>
        <w:t xml:space="preserve"> before completing the beam failure recovery procedure.</w:t>
      </w:r>
    </w:p>
    <w:p w:rsidR="004326B8" w:rsidRDefault="003110CE" w:rsidP="00474BE4">
      <w:pPr>
        <w:pStyle w:val="a0"/>
        <w:spacing w:before="120" w:after="0"/>
        <w:rPr>
          <w:rFonts w:eastAsiaTheme="minorEastAsia"/>
          <w:lang w:eastAsia="zh-CN"/>
        </w:rPr>
      </w:pPr>
      <w:r>
        <w:rPr>
          <w:rFonts w:eastAsiaTheme="minorEastAsia"/>
          <w:lang w:eastAsia="zh-CN"/>
        </w:rPr>
        <w:t>T</w:t>
      </w:r>
      <w:r>
        <w:rPr>
          <w:rFonts w:eastAsiaTheme="minorEastAsia" w:hint="eastAsia"/>
          <w:lang w:eastAsia="zh-CN"/>
        </w:rPr>
        <w:t>he procedure</w:t>
      </w:r>
      <w:r w:rsidR="007723E7">
        <w:rPr>
          <w:rFonts w:eastAsiaTheme="minorEastAsia" w:hint="eastAsia"/>
          <w:lang w:eastAsia="zh-CN"/>
        </w:rPr>
        <w:t>s</w:t>
      </w:r>
      <w:r>
        <w:rPr>
          <w:rFonts w:eastAsiaTheme="minorEastAsia" w:hint="eastAsia"/>
          <w:lang w:eastAsia="zh-CN"/>
        </w:rPr>
        <w:t xml:space="preserve"> </w:t>
      </w:r>
      <w:r w:rsidR="007723E7">
        <w:rPr>
          <w:rFonts w:eastAsiaTheme="minorEastAsia" w:hint="eastAsia"/>
          <w:lang w:eastAsia="zh-CN"/>
        </w:rPr>
        <w:t>are</w:t>
      </w:r>
      <w:r>
        <w:rPr>
          <w:rFonts w:eastAsiaTheme="minorEastAsia" w:hint="eastAsia"/>
          <w:lang w:eastAsia="zh-CN"/>
        </w:rPr>
        <w:t xml:space="preserve"> listed in Figure 3.</w:t>
      </w:r>
    </w:p>
    <w:p w:rsidR="003110CE" w:rsidRPr="007723E7" w:rsidRDefault="00DE2EE0" w:rsidP="00DE2EE0">
      <w:pPr>
        <w:pStyle w:val="a0"/>
        <w:keepNext/>
        <w:spacing w:before="120" w:after="0"/>
        <w:jc w:val="center"/>
        <w:rPr>
          <w:rFonts w:eastAsiaTheme="minorEastAsia"/>
          <w:lang w:eastAsia="zh-CN"/>
        </w:rPr>
      </w:pPr>
      <w:r>
        <w:object w:dxaOrig="7816" w:dyaOrig="4695">
          <v:shape id="_x0000_i1027" type="#_x0000_t75" style="width:3in;height:130.25pt" o:ole="">
            <v:imagedata r:id="rId13" o:title=""/>
          </v:shape>
          <o:OLEObject Type="Embed" ProgID="Visio.Drawing.15" ShapeID="_x0000_i1027" DrawAspect="Content" ObjectID="_1580072819" r:id="rId14"/>
        </w:object>
      </w:r>
      <w:r w:rsidR="007723E7">
        <w:rPr>
          <w:rFonts w:eastAsiaTheme="minorEastAsia" w:hint="eastAsia"/>
          <w:lang w:eastAsia="zh-CN"/>
        </w:rPr>
        <w:t xml:space="preserve">   </w:t>
      </w:r>
      <w:r>
        <w:rPr>
          <w:rFonts w:eastAsiaTheme="minorEastAsia" w:hint="eastAsia"/>
          <w:lang w:eastAsia="zh-CN"/>
        </w:rPr>
        <w:t xml:space="preserve">   </w:t>
      </w:r>
      <w:r>
        <w:object w:dxaOrig="7816" w:dyaOrig="4695">
          <v:shape id="_x0000_i1028" type="#_x0000_t75" style="width:217.9pt;height:130.25pt" o:ole="">
            <v:imagedata r:id="rId15" o:title=""/>
          </v:shape>
          <o:OLEObject Type="Embed" ProgID="Visio.Drawing.15" ShapeID="_x0000_i1028" DrawAspect="Content" ObjectID="_1580072820" r:id="rId16"/>
        </w:object>
      </w:r>
    </w:p>
    <w:p w:rsidR="003110CE" w:rsidRPr="00B15DA9" w:rsidRDefault="003110CE" w:rsidP="003110CE">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sidR="00B15DA9">
        <w:rPr>
          <w:rFonts w:eastAsiaTheme="minorEastAsia" w:hint="eastAsia"/>
          <w:lang w:eastAsia="zh-CN"/>
        </w:rPr>
        <w:t xml:space="preserve"> handling the collision of BWP switching and BFR</w:t>
      </w:r>
    </w:p>
    <w:p w:rsidR="000B6416" w:rsidRDefault="000B6416" w:rsidP="00A65486">
      <w:pPr>
        <w:jc w:val="both"/>
        <w:rPr>
          <w:rFonts w:eastAsia="宋体"/>
          <w:b/>
          <w:lang w:eastAsia="zh-CN"/>
        </w:rPr>
      </w:pPr>
      <w:r w:rsidRPr="00BB565D">
        <w:rPr>
          <w:rFonts w:eastAsia="宋体"/>
          <w:b/>
          <w:lang w:eastAsia="zh-CN"/>
        </w:rPr>
        <w:t xml:space="preserve">Proposal </w:t>
      </w:r>
      <w:r w:rsidR="00993269">
        <w:rPr>
          <w:rFonts w:eastAsia="宋体" w:hint="eastAsia"/>
          <w:b/>
          <w:lang w:eastAsia="zh-CN"/>
        </w:rPr>
        <w:t>1</w:t>
      </w:r>
      <w:r w:rsidRPr="00BB565D">
        <w:rPr>
          <w:rFonts w:eastAsia="宋体"/>
          <w:b/>
          <w:lang w:eastAsia="zh-CN"/>
        </w:rPr>
        <w:t xml:space="preserve">: </w:t>
      </w:r>
      <w:r>
        <w:rPr>
          <w:rFonts w:eastAsia="宋体" w:hint="eastAsia"/>
          <w:b/>
          <w:lang w:eastAsia="zh-CN"/>
        </w:rPr>
        <w:t>It is up to UE implementation to handle the BWP switching or beam failure recovery</w:t>
      </w:r>
      <w:r w:rsidR="0097555F">
        <w:rPr>
          <w:rFonts w:eastAsia="宋体" w:hint="eastAsia"/>
          <w:b/>
          <w:lang w:eastAsia="zh-CN"/>
        </w:rPr>
        <w:t xml:space="preserve">, if </w:t>
      </w:r>
      <w:r w:rsidR="00530C98">
        <w:rPr>
          <w:rFonts w:eastAsia="宋体" w:hint="eastAsia"/>
          <w:b/>
          <w:lang w:eastAsia="zh-CN"/>
        </w:rPr>
        <w:t xml:space="preserve">the UE receiving the BWP switching </w:t>
      </w:r>
      <w:r w:rsidR="00530C98">
        <w:rPr>
          <w:rFonts w:eastAsia="宋体"/>
          <w:b/>
          <w:lang w:eastAsia="zh-CN"/>
        </w:rPr>
        <w:t>signaling</w:t>
      </w:r>
      <w:r w:rsidR="00530C98">
        <w:rPr>
          <w:rFonts w:eastAsia="宋体" w:hint="eastAsia"/>
          <w:b/>
          <w:lang w:eastAsia="zh-CN"/>
        </w:rPr>
        <w:t xml:space="preserve"> before completing the beam failure recovery procedure</w:t>
      </w:r>
      <w:r>
        <w:rPr>
          <w:rFonts w:eastAsia="宋体" w:hint="eastAsia"/>
          <w:b/>
          <w:lang w:eastAsia="zh-CN"/>
        </w:rPr>
        <w:t>.</w:t>
      </w:r>
    </w:p>
    <w:p w:rsidR="00253928" w:rsidRDefault="00186ED4" w:rsidP="00A65486">
      <w:pPr>
        <w:jc w:val="both"/>
        <w:rPr>
          <w:rFonts w:eastAsia="宋体"/>
          <w:lang w:val="en-GB" w:eastAsia="zh-CN"/>
        </w:rPr>
      </w:pPr>
      <w:r>
        <w:rPr>
          <w:rFonts w:eastAsia="宋体"/>
          <w:lang w:val="en-GB" w:eastAsia="zh-CN"/>
        </w:rPr>
        <w:t>I</w:t>
      </w:r>
      <w:r>
        <w:rPr>
          <w:rFonts w:eastAsia="宋体" w:hint="eastAsia"/>
          <w:lang w:val="en-GB" w:eastAsia="zh-CN"/>
        </w:rPr>
        <w:t xml:space="preserve">n the case of SUL switching, because there is only one DL for both UL, the UE cannot work if it is the case of beam failure. </w:t>
      </w:r>
      <w:r>
        <w:rPr>
          <w:rFonts w:eastAsia="宋体"/>
          <w:lang w:val="en-GB" w:eastAsia="zh-CN"/>
        </w:rPr>
        <w:t>F</w:t>
      </w:r>
      <w:r>
        <w:rPr>
          <w:rFonts w:eastAsia="宋体" w:hint="eastAsia"/>
          <w:lang w:val="en-GB" w:eastAsia="zh-CN"/>
        </w:rPr>
        <w:t xml:space="preserve">rom this point, it is more important to recover the failed beam. </w:t>
      </w:r>
      <w:r>
        <w:rPr>
          <w:rFonts w:eastAsia="宋体"/>
          <w:lang w:val="en-GB" w:eastAsia="zh-CN"/>
        </w:rPr>
        <w:t>T</w:t>
      </w:r>
      <w:r>
        <w:rPr>
          <w:rFonts w:eastAsia="宋体" w:hint="eastAsia"/>
          <w:lang w:val="en-GB" w:eastAsia="zh-CN"/>
        </w:rPr>
        <w:t xml:space="preserve">herefore, </w:t>
      </w:r>
      <w:r w:rsidRPr="00186ED4">
        <w:rPr>
          <w:rFonts w:eastAsia="宋体" w:hint="eastAsia"/>
          <w:lang w:val="en-GB" w:eastAsia="zh-CN"/>
        </w:rPr>
        <w:t xml:space="preserve">UE ignores the SUL switching command when there is </w:t>
      </w:r>
      <w:r w:rsidRPr="00186ED4">
        <w:rPr>
          <w:rFonts w:eastAsia="宋体"/>
          <w:lang w:val="en-GB" w:eastAsia="zh-CN"/>
        </w:rPr>
        <w:t xml:space="preserve">the ongoing </w:t>
      </w:r>
      <w:r w:rsidRPr="00186ED4">
        <w:rPr>
          <w:rFonts w:eastAsia="宋体" w:hint="eastAsia"/>
          <w:lang w:val="en-GB" w:eastAsia="zh-CN"/>
        </w:rPr>
        <w:t>beam failure recovery</w:t>
      </w:r>
      <w:r w:rsidRPr="00186ED4">
        <w:rPr>
          <w:rFonts w:eastAsia="宋体"/>
          <w:lang w:val="en-GB" w:eastAsia="zh-CN"/>
        </w:rPr>
        <w:t xml:space="preserve"> procedure</w:t>
      </w:r>
      <w:r w:rsidRPr="00186ED4">
        <w:rPr>
          <w:rFonts w:eastAsia="宋体" w:hint="eastAsia"/>
          <w:lang w:val="en-GB" w:eastAsia="zh-CN"/>
        </w:rPr>
        <w:t>.</w:t>
      </w:r>
    </w:p>
    <w:p w:rsidR="00D7163D" w:rsidRDefault="00D7163D" w:rsidP="00D7163D">
      <w:pPr>
        <w:jc w:val="both"/>
        <w:rPr>
          <w:rFonts w:eastAsia="宋体"/>
          <w:b/>
          <w:lang w:eastAsia="zh-CN"/>
        </w:rPr>
      </w:pPr>
      <w:r w:rsidRPr="00BB565D">
        <w:rPr>
          <w:rFonts w:eastAsia="宋体"/>
          <w:b/>
          <w:lang w:eastAsia="zh-CN"/>
        </w:rPr>
        <w:t xml:space="preserve">Proposal </w:t>
      </w:r>
      <w:r w:rsidR="00993269">
        <w:rPr>
          <w:rFonts w:eastAsia="宋体" w:hint="eastAsia"/>
          <w:b/>
          <w:lang w:eastAsia="zh-CN"/>
        </w:rPr>
        <w:t>2</w:t>
      </w:r>
      <w:r w:rsidRPr="00BB565D">
        <w:rPr>
          <w:rFonts w:eastAsia="宋体"/>
          <w:b/>
          <w:lang w:eastAsia="zh-CN"/>
        </w:rPr>
        <w:t>:</w:t>
      </w:r>
      <w:r>
        <w:rPr>
          <w:rFonts w:eastAsia="宋体" w:hint="eastAsia"/>
          <w:b/>
          <w:lang w:eastAsia="zh-CN"/>
        </w:rPr>
        <w:t xml:space="preserve"> UE ignores the SUL</w:t>
      </w:r>
      <w:r w:rsidRPr="00D7163D">
        <w:rPr>
          <w:rFonts w:eastAsia="宋体" w:hint="eastAsia"/>
          <w:b/>
          <w:lang w:eastAsia="zh-CN"/>
        </w:rPr>
        <w:t xml:space="preserve"> switching command</w:t>
      </w:r>
      <w:r>
        <w:rPr>
          <w:rFonts w:eastAsia="宋体" w:hint="eastAsia"/>
          <w:b/>
          <w:lang w:eastAsia="zh-CN"/>
        </w:rPr>
        <w:t xml:space="preserve"> when there is </w:t>
      </w:r>
      <w:r w:rsidRPr="00D7163D">
        <w:rPr>
          <w:rFonts w:eastAsia="宋体"/>
          <w:b/>
          <w:lang w:eastAsia="zh-CN"/>
        </w:rPr>
        <w:t xml:space="preserve">the ongoing </w:t>
      </w:r>
      <w:r>
        <w:rPr>
          <w:rFonts w:eastAsia="宋体" w:hint="eastAsia"/>
          <w:b/>
          <w:lang w:eastAsia="zh-CN"/>
        </w:rPr>
        <w:t>beam failure recovery</w:t>
      </w:r>
      <w:r w:rsidRPr="00D7163D">
        <w:rPr>
          <w:rFonts w:eastAsia="宋体"/>
          <w:b/>
          <w:lang w:eastAsia="zh-CN"/>
        </w:rPr>
        <w:t xml:space="preserve"> procedure</w:t>
      </w:r>
      <w:r>
        <w:rPr>
          <w:rFonts w:eastAsia="宋体" w:hint="eastAsia"/>
          <w:b/>
          <w:lang w:eastAsia="zh-CN"/>
        </w:rPr>
        <w:t>.</w:t>
      </w:r>
    </w:p>
    <w:p w:rsidR="004C56E3" w:rsidRPr="00D7163D" w:rsidRDefault="004C56E3" w:rsidP="00D7163D">
      <w:pPr>
        <w:jc w:val="both"/>
        <w:rPr>
          <w:rFonts w:eastAsia="宋体"/>
          <w:b/>
          <w:lang w:eastAsia="zh-CN"/>
        </w:rPr>
      </w:pPr>
      <w:r w:rsidRPr="004C56E3">
        <w:rPr>
          <w:rFonts w:eastAsia="宋体"/>
          <w:lang w:val="en-GB" w:eastAsia="zh-CN"/>
        </w:rPr>
        <w:t xml:space="preserve">In </w:t>
      </w:r>
      <w:r w:rsidRPr="004C56E3">
        <w:rPr>
          <w:rFonts w:eastAsia="宋体" w:hint="eastAsia"/>
          <w:lang w:val="en-GB" w:eastAsia="zh-CN"/>
        </w:rPr>
        <w:t xml:space="preserve">the case of receiving the </w:t>
      </w:r>
      <w:r w:rsidRPr="004C56E3">
        <w:rPr>
          <w:rFonts w:eastAsia="宋体"/>
          <w:lang w:val="en-GB" w:eastAsia="zh-CN"/>
        </w:rPr>
        <w:t>signaling</w:t>
      </w:r>
      <w:r w:rsidRPr="004C56E3">
        <w:rPr>
          <w:rFonts w:eastAsia="宋体" w:hint="eastAsia"/>
          <w:lang w:val="en-GB" w:eastAsia="zh-CN"/>
        </w:rPr>
        <w:t xml:space="preserve"> of </w:t>
      </w:r>
      <w:r w:rsidRPr="004C56E3">
        <w:rPr>
          <w:rFonts w:eastAsia="宋体"/>
          <w:lang w:val="en-GB" w:eastAsia="zh-CN"/>
        </w:rPr>
        <w:t>deactivat</w:t>
      </w:r>
      <w:r w:rsidRPr="004C56E3">
        <w:rPr>
          <w:rFonts w:eastAsia="宋体" w:hint="eastAsia"/>
          <w:lang w:val="en-GB" w:eastAsia="zh-CN"/>
        </w:rPr>
        <w:t xml:space="preserve">ing a </w:t>
      </w:r>
      <w:proofErr w:type="spellStart"/>
      <w:r w:rsidRPr="004C56E3">
        <w:rPr>
          <w:rFonts w:eastAsia="宋体" w:hint="eastAsia"/>
          <w:lang w:val="en-GB" w:eastAsia="zh-CN"/>
        </w:rPr>
        <w:t>SCell</w:t>
      </w:r>
      <w:proofErr w:type="spellEnd"/>
      <w:r w:rsidR="008A5592">
        <w:rPr>
          <w:rFonts w:eastAsia="宋体" w:hint="eastAsia"/>
          <w:lang w:val="en-GB" w:eastAsia="zh-CN"/>
        </w:rPr>
        <w:t xml:space="preserve">, it means the </w:t>
      </w:r>
      <w:proofErr w:type="spellStart"/>
      <w:r w:rsidR="008A5592">
        <w:rPr>
          <w:rFonts w:eastAsia="宋体" w:hint="eastAsia"/>
          <w:lang w:val="en-GB" w:eastAsia="zh-CN"/>
        </w:rPr>
        <w:t>SCell</w:t>
      </w:r>
      <w:proofErr w:type="spellEnd"/>
      <w:r w:rsidR="008A5592">
        <w:rPr>
          <w:rFonts w:eastAsia="宋体" w:hint="eastAsia"/>
          <w:lang w:val="en-GB" w:eastAsia="zh-CN"/>
        </w:rPr>
        <w:t xml:space="preserve"> is not available to the UE any longer. It is not needed to recover the failed beam. </w:t>
      </w:r>
      <w:r w:rsidR="008A5592">
        <w:rPr>
          <w:rFonts w:eastAsia="宋体"/>
          <w:lang w:val="en-GB" w:eastAsia="zh-CN"/>
        </w:rPr>
        <w:t>T</w:t>
      </w:r>
      <w:r w:rsidR="008A5592">
        <w:rPr>
          <w:rFonts w:eastAsia="宋体" w:hint="eastAsia"/>
          <w:lang w:val="en-GB" w:eastAsia="zh-CN"/>
        </w:rPr>
        <w:t xml:space="preserve">herefore, </w:t>
      </w:r>
      <w:r w:rsidR="000D28A1" w:rsidRPr="008A5592">
        <w:rPr>
          <w:rFonts w:eastAsia="宋体"/>
          <w:lang w:val="en-GB" w:eastAsia="zh-CN"/>
        </w:rPr>
        <w:t>when</w:t>
      </w:r>
      <w:r w:rsidR="008A5592">
        <w:rPr>
          <w:rFonts w:eastAsia="宋体" w:hint="eastAsia"/>
          <w:lang w:val="en-GB" w:eastAsia="zh-CN"/>
        </w:rPr>
        <w:t xml:space="preserve"> the</w:t>
      </w:r>
      <w:r w:rsidR="008A5592" w:rsidRPr="008A5592">
        <w:rPr>
          <w:rFonts w:eastAsia="宋体"/>
          <w:lang w:val="en-GB" w:eastAsia="zh-CN"/>
        </w:rPr>
        <w:t xml:space="preserve"> </w:t>
      </w:r>
      <w:proofErr w:type="spellStart"/>
      <w:r w:rsidR="008A5592" w:rsidRPr="008A5592">
        <w:rPr>
          <w:rFonts w:eastAsia="宋体"/>
          <w:lang w:val="en-GB" w:eastAsia="zh-CN"/>
        </w:rPr>
        <w:t>SCell</w:t>
      </w:r>
      <w:proofErr w:type="spellEnd"/>
      <w:r w:rsidR="008A5592" w:rsidRPr="008A5592">
        <w:rPr>
          <w:rFonts w:eastAsia="宋体"/>
          <w:lang w:val="en-GB" w:eastAsia="zh-CN"/>
        </w:rPr>
        <w:t xml:space="preserve"> is deactivated, the ongoing </w:t>
      </w:r>
      <w:r w:rsidR="008A5592" w:rsidRPr="008A5592">
        <w:rPr>
          <w:rFonts w:eastAsia="宋体" w:hint="eastAsia"/>
          <w:lang w:val="en-GB" w:eastAsia="zh-CN"/>
        </w:rPr>
        <w:t>beam failure recovery</w:t>
      </w:r>
      <w:r w:rsidR="008A5592" w:rsidRPr="008A5592">
        <w:rPr>
          <w:rFonts w:eastAsia="宋体"/>
          <w:lang w:val="en-GB" w:eastAsia="zh-CN"/>
        </w:rPr>
        <w:t xml:space="preserve"> procedure on the </w:t>
      </w:r>
      <w:proofErr w:type="spellStart"/>
      <w:r w:rsidR="008A5592" w:rsidRPr="008A5592">
        <w:rPr>
          <w:rFonts w:eastAsia="宋体"/>
          <w:lang w:val="en-GB" w:eastAsia="zh-CN"/>
        </w:rPr>
        <w:t>SCell</w:t>
      </w:r>
      <w:proofErr w:type="spellEnd"/>
      <w:r w:rsidR="008A5592" w:rsidRPr="008A5592">
        <w:rPr>
          <w:rFonts w:eastAsia="宋体"/>
          <w:lang w:val="en-GB" w:eastAsia="zh-CN"/>
        </w:rPr>
        <w:t>, if any, is aborted.</w:t>
      </w:r>
    </w:p>
    <w:p w:rsidR="0097555F" w:rsidRPr="00D7163D" w:rsidRDefault="00D7163D" w:rsidP="00D7163D">
      <w:pPr>
        <w:jc w:val="both"/>
        <w:rPr>
          <w:rFonts w:eastAsia="宋体"/>
          <w:b/>
          <w:lang w:eastAsia="zh-CN"/>
        </w:rPr>
      </w:pPr>
      <w:r w:rsidRPr="00BB565D">
        <w:rPr>
          <w:rFonts w:eastAsia="宋体"/>
          <w:b/>
          <w:lang w:eastAsia="zh-CN"/>
        </w:rPr>
        <w:t xml:space="preserve">Proposal </w:t>
      </w:r>
      <w:r w:rsidR="00993269">
        <w:rPr>
          <w:rFonts w:eastAsia="宋体" w:hint="eastAsia"/>
          <w:b/>
          <w:lang w:eastAsia="zh-CN"/>
        </w:rPr>
        <w:t>3</w:t>
      </w:r>
      <w:r w:rsidRPr="00BB565D">
        <w:rPr>
          <w:rFonts w:eastAsia="宋体"/>
          <w:b/>
          <w:lang w:eastAsia="zh-CN"/>
        </w:rPr>
        <w:t>:</w:t>
      </w:r>
      <w:r w:rsidRPr="00D7163D">
        <w:rPr>
          <w:rFonts w:eastAsia="宋体"/>
          <w:b/>
          <w:lang w:eastAsia="zh-CN"/>
        </w:rPr>
        <w:t xml:space="preserve"> When </w:t>
      </w:r>
      <w:proofErr w:type="spellStart"/>
      <w:r w:rsidRPr="00D7163D">
        <w:rPr>
          <w:rFonts w:eastAsia="宋体"/>
          <w:b/>
          <w:lang w:eastAsia="zh-CN"/>
        </w:rPr>
        <w:t>SCell</w:t>
      </w:r>
      <w:proofErr w:type="spellEnd"/>
      <w:r w:rsidRPr="00D7163D">
        <w:rPr>
          <w:rFonts w:eastAsia="宋体"/>
          <w:b/>
          <w:lang w:eastAsia="zh-CN"/>
        </w:rPr>
        <w:t xml:space="preserve"> is deactivated, the ongoing </w:t>
      </w:r>
      <w:r>
        <w:rPr>
          <w:rFonts w:eastAsia="宋体" w:hint="eastAsia"/>
          <w:b/>
          <w:lang w:eastAsia="zh-CN"/>
        </w:rPr>
        <w:t>beam failure recovery</w:t>
      </w:r>
      <w:r w:rsidRPr="00D7163D">
        <w:rPr>
          <w:rFonts w:eastAsia="宋体"/>
          <w:b/>
          <w:lang w:eastAsia="zh-CN"/>
        </w:rPr>
        <w:t xml:space="preserve"> procedure on the </w:t>
      </w:r>
      <w:proofErr w:type="spellStart"/>
      <w:r w:rsidRPr="00D7163D">
        <w:rPr>
          <w:rFonts w:eastAsia="宋体"/>
          <w:b/>
          <w:lang w:eastAsia="zh-CN"/>
        </w:rPr>
        <w:t>SCell</w:t>
      </w:r>
      <w:proofErr w:type="spellEnd"/>
      <w:r w:rsidRPr="00D7163D">
        <w:rPr>
          <w:rFonts w:eastAsia="宋体"/>
          <w:b/>
          <w:lang w:eastAsia="zh-CN"/>
        </w:rPr>
        <w:t>, if any, is aborted.</w:t>
      </w:r>
    </w:p>
    <w:p w:rsidR="0097555F" w:rsidRPr="00B706C7" w:rsidRDefault="0097555F" w:rsidP="00A65486">
      <w:pPr>
        <w:jc w:val="both"/>
        <w:rPr>
          <w:rFonts w:eastAsia="宋体"/>
          <w:lang w:val="en-GB" w:eastAsia="zh-CN"/>
        </w:rPr>
      </w:pPr>
    </w:p>
    <w:bookmarkEnd w:id="13"/>
    <w:bookmarkEnd w:id="14"/>
    <w:bookmarkEnd w:id="15"/>
    <w:bookmarkEnd w:id="16"/>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B95833">
        <w:rPr>
          <w:rFonts w:eastAsia="宋体" w:hint="eastAsia"/>
          <w:szCs w:val="20"/>
          <w:lang w:eastAsia="zh-CN"/>
        </w:rPr>
        <w:t>impact on beam failure recovery</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9A6808" w:rsidRDefault="00993269" w:rsidP="00A235F5">
      <w:pPr>
        <w:pStyle w:val="a0"/>
        <w:spacing w:before="120" w:after="0"/>
        <w:rPr>
          <w:rFonts w:eastAsia="宋体"/>
          <w:b/>
          <w:lang w:eastAsia="zh-CN"/>
        </w:rPr>
      </w:pPr>
      <w:r>
        <w:rPr>
          <w:rFonts w:eastAsia="宋体" w:hint="eastAsia"/>
          <w:b/>
          <w:lang w:eastAsia="zh-CN"/>
        </w:rPr>
        <w:t>Observation</w:t>
      </w:r>
      <w:r w:rsidR="0052390C" w:rsidRPr="00BB565D">
        <w:rPr>
          <w:rFonts w:eastAsia="宋体"/>
          <w:b/>
          <w:lang w:eastAsia="zh-CN"/>
        </w:rPr>
        <w:t xml:space="preserve"> </w:t>
      </w:r>
      <w:r w:rsidR="0052390C">
        <w:rPr>
          <w:rFonts w:eastAsia="宋体" w:hint="eastAsia"/>
          <w:b/>
          <w:lang w:eastAsia="zh-CN"/>
        </w:rPr>
        <w:t>1</w:t>
      </w:r>
      <w:r w:rsidR="0052390C" w:rsidRPr="00BB565D">
        <w:rPr>
          <w:rFonts w:eastAsia="宋体"/>
          <w:b/>
          <w:lang w:eastAsia="zh-CN"/>
        </w:rPr>
        <w:t xml:space="preserve">: </w:t>
      </w:r>
      <w:r w:rsidR="0052390C">
        <w:rPr>
          <w:rFonts w:eastAsia="宋体" w:hint="eastAsia"/>
          <w:b/>
          <w:lang w:eastAsia="zh-CN"/>
        </w:rPr>
        <w:t xml:space="preserve">UE performs BWP switching according to the receiving </w:t>
      </w:r>
      <w:r w:rsidR="0052390C">
        <w:rPr>
          <w:rFonts w:eastAsia="宋体"/>
          <w:b/>
          <w:lang w:eastAsia="zh-CN"/>
        </w:rPr>
        <w:t>signaling</w:t>
      </w:r>
      <w:r w:rsidR="0052390C">
        <w:rPr>
          <w:rFonts w:eastAsia="宋体" w:hint="eastAsia"/>
          <w:b/>
          <w:lang w:eastAsia="zh-CN"/>
        </w:rPr>
        <w:t xml:space="preserve"> after beam failure recovery success.</w:t>
      </w:r>
    </w:p>
    <w:p w:rsidR="009C718A" w:rsidRDefault="00993269" w:rsidP="009A6808">
      <w:pPr>
        <w:pStyle w:val="a0"/>
        <w:spacing w:before="120" w:after="0"/>
        <w:rPr>
          <w:rFonts w:eastAsia="宋体"/>
          <w:b/>
          <w:lang w:eastAsia="zh-CN"/>
        </w:rPr>
      </w:pPr>
      <w:r>
        <w:rPr>
          <w:rFonts w:eastAsia="宋体" w:hint="eastAsia"/>
          <w:b/>
          <w:lang w:eastAsia="zh-CN"/>
        </w:rPr>
        <w:t>Observation</w:t>
      </w:r>
      <w:r w:rsidR="0052390C" w:rsidRPr="00BB565D">
        <w:rPr>
          <w:rFonts w:eastAsia="宋体"/>
          <w:b/>
          <w:lang w:eastAsia="zh-CN"/>
        </w:rPr>
        <w:t xml:space="preserve"> </w:t>
      </w:r>
      <w:r w:rsidR="0052390C">
        <w:rPr>
          <w:rFonts w:eastAsia="宋体" w:hint="eastAsia"/>
          <w:b/>
          <w:lang w:eastAsia="zh-CN"/>
        </w:rPr>
        <w:t>2</w:t>
      </w:r>
      <w:r w:rsidR="0052390C" w:rsidRPr="00BB565D">
        <w:rPr>
          <w:rFonts w:eastAsia="宋体"/>
          <w:b/>
          <w:lang w:eastAsia="zh-CN"/>
        </w:rPr>
        <w:t xml:space="preserve">: </w:t>
      </w:r>
      <w:r w:rsidR="0052390C">
        <w:rPr>
          <w:rFonts w:eastAsia="宋体" w:hint="eastAsia"/>
          <w:b/>
          <w:lang w:eastAsia="zh-CN"/>
        </w:rPr>
        <w:t xml:space="preserve">UE performs SUL switching and </w:t>
      </w:r>
      <w:proofErr w:type="spellStart"/>
      <w:r w:rsidR="0052390C">
        <w:rPr>
          <w:rFonts w:eastAsia="宋体" w:hint="eastAsia"/>
          <w:b/>
          <w:lang w:eastAsia="zh-CN"/>
        </w:rPr>
        <w:t>SCell</w:t>
      </w:r>
      <w:proofErr w:type="spellEnd"/>
      <w:r w:rsidR="0052390C">
        <w:rPr>
          <w:rFonts w:eastAsia="宋体" w:hint="eastAsia"/>
          <w:b/>
          <w:lang w:eastAsia="zh-CN"/>
        </w:rPr>
        <w:t xml:space="preserve"> deactivation</w:t>
      </w:r>
      <w:r w:rsidR="0052390C" w:rsidRPr="00D77F8A">
        <w:rPr>
          <w:rFonts w:eastAsia="宋体" w:hint="eastAsia"/>
          <w:b/>
          <w:lang w:eastAsia="zh-CN"/>
        </w:rPr>
        <w:t xml:space="preserve"> </w:t>
      </w:r>
      <w:r w:rsidR="0052390C">
        <w:rPr>
          <w:rFonts w:eastAsia="宋体" w:hint="eastAsia"/>
          <w:b/>
          <w:lang w:eastAsia="zh-CN"/>
        </w:rPr>
        <w:t xml:space="preserve">according to the receiving </w:t>
      </w:r>
      <w:r w:rsidR="0052390C">
        <w:rPr>
          <w:rFonts w:eastAsia="宋体"/>
          <w:b/>
          <w:lang w:eastAsia="zh-CN"/>
        </w:rPr>
        <w:t>signaling</w:t>
      </w:r>
      <w:r w:rsidR="0052390C">
        <w:rPr>
          <w:rFonts w:eastAsia="宋体" w:hint="eastAsia"/>
          <w:b/>
          <w:lang w:eastAsia="zh-CN"/>
        </w:rPr>
        <w:t xml:space="preserve"> after beam failure recovery success.</w:t>
      </w:r>
    </w:p>
    <w:p w:rsidR="0052390C" w:rsidRDefault="0052390C" w:rsidP="0052390C">
      <w:pPr>
        <w:jc w:val="both"/>
        <w:rPr>
          <w:rFonts w:eastAsia="宋体"/>
          <w:lang w:val="en-GB" w:eastAsia="zh-CN"/>
        </w:rPr>
      </w:pPr>
      <w:r w:rsidRPr="00BB565D">
        <w:rPr>
          <w:rFonts w:eastAsia="宋体"/>
          <w:b/>
          <w:lang w:eastAsia="zh-CN"/>
        </w:rPr>
        <w:t xml:space="preserve">Proposal </w:t>
      </w:r>
      <w:r w:rsidR="00993269">
        <w:rPr>
          <w:rFonts w:eastAsia="宋体" w:hint="eastAsia"/>
          <w:b/>
          <w:lang w:eastAsia="zh-CN"/>
        </w:rPr>
        <w:t>1</w:t>
      </w:r>
      <w:r w:rsidRPr="00BB565D">
        <w:rPr>
          <w:rFonts w:eastAsia="宋体"/>
          <w:b/>
          <w:lang w:eastAsia="zh-CN"/>
        </w:rPr>
        <w:t xml:space="preserve">: </w:t>
      </w:r>
      <w:r>
        <w:rPr>
          <w:rFonts w:eastAsia="宋体" w:hint="eastAsia"/>
          <w:b/>
          <w:lang w:eastAsia="zh-CN"/>
        </w:rPr>
        <w:t xml:space="preserve">It is up to UE implementation to handle the BWP switching or beam failure recovery, if the UE receiving the BWP switching </w:t>
      </w:r>
      <w:r>
        <w:rPr>
          <w:rFonts w:eastAsia="宋体"/>
          <w:b/>
          <w:lang w:eastAsia="zh-CN"/>
        </w:rPr>
        <w:t>signaling</w:t>
      </w:r>
      <w:r>
        <w:rPr>
          <w:rFonts w:eastAsia="宋体" w:hint="eastAsia"/>
          <w:b/>
          <w:lang w:eastAsia="zh-CN"/>
        </w:rPr>
        <w:t xml:space="preserve"> before completing the beam failure recovery procedure.</w:t>
      </w:r>
    </w:p>
    <w:p w:rsidR="0052390C" w:rsidRPr="00D7163D" w:rsidRDefault="0052390C" w:rsidP="0052390C">
      <w:pPr>
        <w:jc w:val="both"/>
        <w:rPr>
          <w:rFonts w:eastAsia="宋体"/>
          <w:b/>
          <w:lang w:eastAsia="zh-CN"/>
        </w:rPr>
      </w:pPr>
      <w:r w:rsidRPr="00BB565D">
        <w:rPr>
          <w:rFonts w:eastAsia="宋体"/>
          <w:b/>
          <w:lang w:eastAsia="zh-CN"/>
        </w:rPr>
        <w:t xml:space="preserve">Proposal </w:t>
      </w:r>
      <w:r w:rsidR="00993269">
        <w:rPr>
          <w:rFonts w:eastAsia="宋体" w:hint="eastAsia"/>
          <w:b/>
          <w:lang w:eastAsia="zh-CN"/>
        </w:rPr>
        <w:t>2</w:t>
      </w:r>
      <w:r w:rsidRPr="00BB565D">
        <w:rPr>
          <w:rFonts w:eastAsia="宋体"/>
          <w:b/>
          <w:lang w:eastAsia="zh-CN"/>
        </w:rPr>
        <w:t>:</w:t>
      </w:r>
      <w:r>
        <w:rPr>
          <w:rFonts w:eastAsia="宋体" w:hint="eastAsia"/>
          <w:b/>
          <w:lang w:eastAsia="zh-CN"/>
        </w:rPr>
        <w:t xml:space="preserve"> UE ignores the SUL</w:t>
      </w:r>
      <w:r w:rsidRPr="00D7163D">
        <w:rPr>
          <w:rFonts w:eastAsia="宋体" w:hint="eastAsia"/>
          <w:b/>
          <w:lang w:eastAsia="zh-CN"/>
        </w:rPr>
        <w:t xml:space="preserve"> switching command</w:t>
      </w:r>
      <w:r>
        <w:rPr>
          <w:rFonts w:eastAsia="宋体" w:hint="eastAsia"/>
          <w:b/>
          <w:lang w:eastAsia="zh-CN"/>
        </w:rPr>
        <w:t xml:space="preserve"> when there is </w:t>
      </w:r>
      <w:r w:rsidRPr="00D7163D">
        <w:rPr>
          <w:rFonts w:eastAsia="宋体"/>
          <w:b/>
          <w:lang w:eastAsia="zh-CN"/>
        </w:rPr>
        <w:t xml:space="preserve">the ongoing </w:t>
      </w:r>
      <w:r>
        <w:rPr>
          <w:rFonts w:eastAsia="宋体" w:hint="eastAsia"/>
          <w:b/>
          <w:lang w:eastAsia="zh-CN"/>
        </w:rPr>
        <w:t>beam failure recovery</w:t>
      </w:r>
      <w:r w:rsidRPr="00D7163D">
        <w:rPr>
          <w:rFonts w:eastAsia="宋体"/>
          <w:b/>
          <w:lang w:eastAsia="zh-CN"/>
        </w:rPr>
        <w:t xml:space="preserve"> procedure</w:t>
      </w:r>
      <w:r>
        <w:rPr>
          <w:rFonts w:eastAsia="宋体" w:hint="eastAsia"/>
          <w:b/>
          <w:lang w:eastAsia="zh-CN"/>
        </w:rPr>
        <w:t>.</w:t>
      </w:r>
    </w:p>
    <w:p w:rsidR="0052390C" w:rsidRDefault="0052390C" w:rsidP="0052390C">
      <w:pPr>
        <w:pStyle w:val="a0"/>
        <w:spacing w:before="120" w:after="0"/>
        <w:rPr>
          <w:rFonts w:eastAsia="宋体"/>
          <w:b/>
          <w:lang w:eastAsia="zh-CN"/>
        </w:rPr>
      </w:pPr>
      <w:r w:rsidRPr="00BB565D">
        <w:rPr>
          <w:rFonts w:eastAsia="宋体"/>
          <w:b/>
          <w:lang w:eastAsia="zh-CN"/>
        </w:rPr>
        <w:t xml:space="preserve">Proposal </w:t>
      </w:r>
      <w:r w:rsidR="00993269">
        <w:rPr>
          <w:rFonts w:eastAsia="宋体" w:hint="eastAsia"/>
          <w:b/>
          <w:lang w:eastAsia="zh-CN"/>
        </w:rPr>
        <w:t>3</w:t>
      </w:r>
      <w:r w:rsidRPr="00BB565D">
        <w:rPr>
          <w:rFonts w:eastAsia="宋体"/>
          <w:b/>
          <w:lang w:eastAsia="zh-CN"/>
        </w:rPr>
        <w:t>:</w:t>
      </w:r>
      <w:r w:rsidRPr="00D7163D">
        <w:rPr>
          <w:rFonts w:eastAsia="宋体"/>
          <w:b/>
          <w:lang w:eastAsia="zh-CN"/>
        </w:rPr>
        <w:t xml:space="preserve"> When </w:t>
      </w:r>
      <w:proofErr w:type="spellStart"/>
      <w:r w:rsidRPr="00D7163D">
        <w:rPr>
          <w:rFonts w:eastAsia="宋体"/>
          <w:b/>
          <w:lang w:eastAsia="zh-CN"/>
        </w:rPr>
        <w:t>SCell</w:t>
      </w:r>
      <w:proofErr w:type="spellEnd"/>
      <w:r w:rsidRPr="00D7163D">
        <w:rPr>
          <w:rFonts w:eastAsia="宋体"/>
          <w:b/>
          <w:lang w:eastAsia="zh-CN"/>
        </w:rPr>
        <w:t xml:space="preserve"> is deactivated, the ongoing </w:t>
      </w:r>
      <w:r>
        <w:rPr>
          <w:rFonts w:eastAsia="宋体" w:hint="eastAsia"/>
          <w:b/>
          <w:lang w:eastAsia="zh-CN"/>
        </w:rPr>
        <w:t>beam failure recovery</w:t>
      </w:r>
      <w:r w:rsidRPr="00D7163D">
        <w:rPr>
          <w:rFonts w:eastAsia="宋体"/>
          <w:b/>
          <w:lang w:eastAsia="zh-CN"/>
        </w:rPr>
        <w:t xml:space="preserve"> procedure on the </w:t>
      </w:r>
      <w:proofErr w:type="spellStart"/>
      <w:r w:rsidRPr="00D7163D">
        <w:rPr>
          <w:rFonts w:eastAsia="宋体"/>
          <w:b/>
          <w:lang w:eastAsia="zh-CN"/>
        </w:rPr>
        <w:t>SCell</w:t>
      </w:r>
      <w:proofErr w:type="spellEnd"/>
      <w:r w:rsidRPr="00D7163D">
        <w:rPr>
          <w:rFonts w:eastAsia="宋体"/>
          <w:b/>
          <w:lang w:eastAsia="zh-CN"/>
        </w:rPr>
        <w:t>, if any, is aborted.</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11"/>
    <w:bookmarkEnd w:id="12"/>
    <w:p w:rsidR="008D7A5B" w:rsidRDefault="00164F5B" w:rsidP="00BF02F8">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w:t>
      </w:r>
      <w:r w:rsidR="001C26E4">
        <w:rPr>
          <w:rFonts w:eastAsia="宋体" w:hint="eastAsia"/>
          <w:kern w:val="2"/>
          <w:szCs w:val="20"/>
          <w:lang w:eastAsia="zh-CN"/>
        </w:rPr>
        <w:t>100</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631F17" w:rsidRPr="001C26E4" w:rsidRDefault="001C26E4" w:rsidP="001C26E4">
      <w:pPr>
        <w:pStyle w:val="a0"/>
        <w:numPr>
          <w:ilvl w:val="0"/>
          <w:numId w:val="24"/>
        </w:numPr>
        <w:rPr>
          <w:rFonts w:eastAsia="宋体"/>
          <w:kern w:val="2"/>
          <w:szCs w:val="20"/>
          <w:lang w:eastAsia="zh-CN"/>
        </w:rPr>
      </w:pPr>
      <w:r w:rsidRPr="003500AA">
        <w:rPr>
          <w:rFonts w:eastAsia="宋体"/>
          <w:kern w:val="2"/>
          <w:szCs w:val="20"/>
          <w:lang w:eastAsia="zh-CN"/>
        </w:rPr>
        <w:t>RAN</w:t>
      </w:r>
      <w:r>
        <w:rPr>
          <w:rFonts w:eastAsia="宋体" w:hint="eastAsia"/>
          <w:kern w:val="2"/>
          <w:szCs w:val="20"/>
          <w:lang w:eastAsia="zh-CN"/>
        </w:rPr>
        <w:t>1</w:t>
      </w:r>
      <w:r w:rsidRPr="003500AA">
        <w:rPr>
          <w:rFonts w:eastAsia="宋体" w:hint="eastAsia"/>
          <w:kern w:val="2"/>
          <w:szCs w:val="20"/>
          <w:lang w:eastAsia="zh-CN"/>
        </w:rPr>
        <w:t xml:space="preserve"> #</w:t>
      </w:r>
      <w:r>
        <w:rPr>
          <w:rFonts w:eastAsia="宋体" w:hint="eastAsia"/>
          <w:kern w:val="2"/>
          <w:szCs w:val="20"/>
          <w:lang w:eastAsia="zh-CN"/>
        </w:rPr>
        <w:t>90</w:t>
      </w:r>
      <w:r w:rsidRPr="003500AA">
        <w:rPr>
          <w:rFonts w:eastAsia="宋体"/>
          <w:kern w:val="2"/>
          <w:szCs w:val="20"/>
          <w:lang w:eastAsia="zh-CN"/>
        </w:rPr>
        <w:t xml:space="preserve"> Chairman’s Notes</w:t>
      </w:r>
      <w:r w:rsidRPr="003500AA">
        <w:rPr>
          <w:rFonts w:eastAsia="宋体" w:hint="eastAsia"/>
          <w:kern w:val="2"/>
          <w:szCs w:val="20"/>
          <w:lang w:eastAsia="zh-CN"/>
        </w:rPr>
        <w:t>.</w:t>
      </w:r>
    </w:p>
    <w:sectPr w:rsidR="00631F17" w:rsidRPr="001C26E4" w:rsidSect="009435B6">
      <w:headerReference w:type="default" r:id="rId17"/>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588" w:rsidRDefault="00F12588">
      <w:r>
        <w:separator/>
      </w:r>
    </w:p>
  </w:endnote>
  <w:endnote w:type="continuationSeparator" w:id="0">
    <w:p w:rsidR="00F12588" w:rsidRDefault="00F1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588" w:rsidRDefault="00F12588">
      <w:r>
        <w:separator/>
      </w:r>
    </w:p>
  </w:footnote>
  <w:footnote w:type="continuationSeparator" w:id="0">
    <w:p w:rsidR="00F12588" w:rsidRDefault="00F12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8.75pt;height:8.75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2">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5">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2">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7">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2"/>
  </w:num>
  <w:num w:numId="2">
    <w:abstractNumId w:val="26"/>
  </w:num>
  <w:num w:numId="3">
    <w:abstractNumId w:val="39"/>
  </w:num>
  <w:num w:numId="4">
    <w:abstractNumId w:val="19"/>
  </w:num>
  <w:num w:numId="5">
    <w:abstractNumId w:val="18"/>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7"/>
  </w:num>
  <w:num w:numId="10">
    <w:abstractNumId w:val="4"/>
  </w:num>
  <w:num w:numId="11">
    <w:abstractNumId w:val="42"/>
  </w:num>
  <w:num w:numId="12">
    <w:abstractNumId w:val="42"/>
  </w:num>
  <w:num w:numId="13">
    <w:abstractNumId w:val="12"/>
  </w:num>
  <w:num w:numId="14">
    <w:abstractNumId w:val="35"/>
  </w:num>
  <w:num w:numId="15">
    <w:abstractNumId w:val="22"/>
  </w:num>
  <w:num w:numId="16">
    <w:abstractNumId w:val="1"/>
  </w:num>
  <w:num w:numId="17">
    <w:abstractNumId w:val="33"/>
  </w:num>
  <w:num w:numId="18">
    <w:abstractNumId w:val="21"/>
  </w:num>
  <w:num w:numId="19">
    <w:abstractNumId w:val="30"/>
  </w:num>
  <w:num w:numId="20">
    <w:abstractNumId w:val="34"/>
  </w:num>
  <w:num w:numId="21">
    <w:abstractNumId w:val="37"/>
  </w:num>
  <w:num w:numId="22">
    <w:abstractNumId w:val="6"/>
  </w:num>
  <w:num w:numId="23">
    <w:abstractNumId w:val="5"/>
  </w:num>
  <w:num w:numId="24">
    <w:abstractNumId w:val="43"/>
  </w:num>
  <w:num w:numId="25">
    <w:abstractNumId w:val="8"/>
  </w:num>
  <w:num w:numId="26">
    <w:abstractNumId w:val="36"/>
  </w:num>
  <w:num w:numId="27">
    <w:abstractNumId w:val="38"/>
  </w:num>
  <w:num w:numId="28">
    <w:abstractNumId w:val="17"/>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5"/>
  </w:num>
  <w:num w:numId="34">
    <w:abstractNumId w:val="2"/>
  </w:num>
  <w:num w:numId="35">
    <w:abstractNumId w:val="16"/>
  </w:num>
  <w:num w:numId="36">
    <w:abstractNumId w:val="40"/>
  </w:num>
  <w:num w:numId="37">
    <w:abstractNumId w:val="9"/>
  </w:num>
  <w:num w:numId="38">
    <w:abstractNumId w:val="0"/>
  </w:num>
  <w:num w:numId="39">
    <w:abstractNumId w:val="11"/>
  </w:num>
  <w:num w:numId="40">
    <w:abstractNumId w:val="27"/>
  </w:num>
  <w:num w:numId="41">
    <w:abstractNumId w:val="13"/>
  </w:num>
  <w:num w:numId="42">
    <w:abstractNumId w:val="32"/>
  </w:num>
  <w:num w:numId="43">
    <w:abstractNumId w:val="14"/>
  </w:num>
  <w:num w:numId="44">
    <w:abstractNumId w:val="28"/>
  </w:num>
  <w:num w:numId="45">
    <w:abstractNumId w:val="23"/>
  </w:num>
  <w:num w:numId="46">
    <w:abstractNumId w:val="20"/>
  </w:num>
  <w:num w:numId="47">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52E"/>
    <w:rsid w:val="0007378E"/>
    <w:rsid w:val="000738A7"/>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C17"/>
    <w:rsid w:val="00084CDA"/>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416"/>
    <w:rsid w:val="000B6824"/>
    <w:rsid w:val="000B6BBD"/>
    <w:rsid w:val="000B7E61"/>
    <w:rsid w:val="000C0172"/>
    <w:rsid w:val="000C06A6"/>
    <w:rsid w:val="000C0DE3"/>
    <w:rsid w:val="000C1001"/>
    <w:rsid w:val="000C18A4"/>
    <w:rsid w:val="000C1B5F"/>
    <w:rsid w:val="000C2208"/>
    <w:rsid w:val="000C31B8"/>
    <w:rsid w:val="000C4136"/>
    <w:rsid w:val="000C4D73"/>
    <w:rsid w:val="000C515A"/>
    <w:rsid w:val="000D13EC"/>
    <w:rsid w:val="000D1E97"/>
    <w:rsid w:val="000D2554"/>
    <w:rsid w:val="000D284E"/>
    <w:rsid w:val="000D28A1"/>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AEC"/>
    <w:rsid w:val="000E4C28"/>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2CA"/>
    <w:rsid w:val="001032FB"/>
    <w:rsid w:val="00103937"/>
    <w:rsid w:val="001048E5"/>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7296"/>
    <w:rsid w:val="00117423"/>
    <w:rsid w:val="001174AC"/>
    <w:rsid w:val="0011759E"/>
    <w:rsid w:val="00120A72"/>
    <w:rsid w:val="001216B6"/>
    <w:rsid w:val="00122469"/>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6ED4"/>
    <w:rsid w:val="00187F78"/>
    <w:rsid w:val="001907C4"/>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0D4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68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4CCD"/>
    <w:rsid w:val="00224ED5"/>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928"/>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065"/>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0CE"/>
    <w:rsid w:val="003113D3"/>
    <w:rsid w:val="0031142E"/>
    <w:rsid w:val="0031203F"/>
    <w:rsid w:val="00313824"/>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4E1F"/>
    <w:rsid w:val="0036569E"/>
    <w:rsid w:val="003662DA"/>
    <w:rsid w:val="00367E11"/>
    <w:rsid w:val="00370D82"/>
    <w:rsid w:val="00372478"/>
    <w:rsid w:val="003727D1"/>
    <w:rsid w:val="00372BF3"/>
    <w:rsid w:val="003731FE"/>
    <w:rsid w:val="0037330C"/>
    <w:rsid w:val="003735F6"/>
    <w:rsid w:val="0037397C"/>
    <w:rsid w:val="00373EFB"/>
    <w:rsid w:val="00374C4F"/>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6DE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E2C"/>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0B0"/>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56E3"/>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6D81"/>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56B"/>
    <w:rsid w:val="004F0889"/>
    <w:rsid w:val="004F0B10"/>
    <w:rsid w:val="004F1133"/>
    <w:rsid w:val="004F1219"/>
    <w:rsid w:val="004F1529"/>
    <w:rsid w:val="004F1797"/>
    <w:rsid w:val="004F1BD0"/>
    <w:rsid w:val="004F20C9"/>
    <w:rsid w:val="004F25F4"/>
    <w:rsid w:val="004F3085"/>
    <w:rsid w:val="004F45ED"/>
    <w:rsid w:val="004F592B"/>
    <w:rsid w:val="004F6326"/>
    <w:rsid w:val="004F6759"/>
    <w:rsid w:val="004F70DA"/>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0C"/>
    <w:rsid w:val="005239C2"/>
    <w:rsid w:val="00523F7A"/>
    <w:rsid w:val="005245BE"/>
    <w:rsid w:val="00525CCE"/>
    <w:rsid w:val="00525DB8"/>
    <w:rsid w:val="0052608E"/>
    <w:rsid w:val="00526220"/>
    <w:rsid w:val="005264DA"/>
    <w:rsid w:val="00526A86"/>
    <w:rsid w:val="00526DD2"/>
    <w:rsid w:val="005270AA"/>
    <w:rsid w:val="0052758B"/>
    <w:rsid w:val="005308F8"/>
    <w:rsid w:val="00530C9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032"/>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C9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9A"/>
    <w:rsid w:val="007159A6"/>
    <w:rsid w:val="0071761A"/>
    <w:rsid w:val="00717732"/>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F1A"/>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3E7"/>
    <w:rsid w:val="007727B5"/>
    <w:rsid w:val="007734CD"/>
    <w:rsid w:val="00773748"/>
    <w:rsid w:val="00773773"/>
    <w:rsid w:val="00774593"/>
    <w:rsid w:val="00775395"/>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0EA"/>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97F"/>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FBA"/>
    <w:rsid w:val="008A3493"/>
    <w:rsid w:val="008A3614"/>
    <w:rsid w:val="008A4040"/>
    <w:rsid w:val="008A48D0"/>
    <w:rsid w:val="008A494F"/>
    <w:rsid w:val="008A49D2"/>
    <w:rsid w:val="008A4B2C"/>
    <w:rsid w:val="008A4D18"/>
    <w:rsid w:val="008A5102"/>
    <w:rsid w:val="008A536F"/>
    <w:rsid w:val="008A5592"/>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3EA5"/>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50527"/>
    <w:rsid w:val="009509FD"/>
    <w:rsid w:val="00950CE7"/>
    <w:rsid w:val="00951AE4"/>
    <w:rsid w:val="00952A7F"/>
    <w:rsid w:val="00953349"/>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63B"/>
    <w:rsid w:val="009732AB"/>
    <w:rsid w:val="00973D15"/>
    <w:rsid w:val="009753DE"/>
    <w:rsid w:val="0097555F"/>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D96"/>
    <w:rsid w:val="0099046B"/>
    <w:rsid w:val="00992AEB"/>
    <w:rsid w:val="00992ECB"/>
    <w:rsid w:val="0099305B"/>
    <w:rsid w:val="00993269"/>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F"/>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34C"/>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7B6"/>
    <w:rsid w:val="00A549C9"/>
    <w:rsid w:val="00A54E7B"/>
    <w:rsid w:val="00A55EBB"/>
    <w:rsid w:val="00A57FF7"/>
    <w:rsid w:val="00A601E7"/>
    <w:rsid w:val="00A60957"/>
    <w:rsid w:val="00A60B6E"/>
    <w:rsid w:val="00A619CF"/>
    <w:rsid w:val="00A62A3E"/>
    <w:rsid w:val="00A62C6C"/>
    <w:rsid w:val="00A631D8"/>
    <w:rsid w:val="00A63E70"/>
    <w:rsid w:val="00A644F3"/>
    <w:rsid w:val="00A64B26"/>
    <w:rsid w:val="00A65486"/>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58"/>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5EB5"/>
    <w:rsid w:val="00B069FC"/>
    <w:rsid w:val="00B06DFC"/>
    <w:rsid w:val="00B07356"/>
    <w:rsid w:val="00B07B61"/>
    <w:rsid w:val="00B101B6"/>
    <w:rsid w:val="00B1086A"/>
    <w:rsid w:val="00B113DD"/>
    <w:rsid w:val="00B12315"/>
    <w:rsid w:val="00B1252E"/>
    <w:rsid w:val="00B13B1A"/>
    <w:rsid w:val="00B14C1A"/>
    <w:rsid w:val="00B15097"/>
    <w:rsid w:val="00B1521D"/>
    <w:rsid w:val="00B15672"/>
    <w:rsid w:val="00B15DA9"/>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6C7"/>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01C"/>
    <w:rsid w:val="00BE784F"/>
    <w:rsid w:val="00BF02F8"/>
    <w:rsid w:val="00BF12B9"/>
    <w:rsid w:val="00BF16CC"/>
    <w:rsid w:val="00BF1ED8"/>
    <w:rsid w:val="00BF272D"/>
    <w:rsid w:val="00BF294B"/>
    <w:rsid w:val="00BF2B41"/>
    <w:rsid w:val="00BF2D38"/>
    <w:rsid w:val="00BF2DF0"/>
    <w:rsid w:val="00BF3C46"/>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6E2"/>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2723"/>
    <w:rsid w:val="00C936AA"/>
    <w:rsid w:val="00C93A2E"/>
    <w:rsid w:val="00C94DB9"/>
    <w:rsid w:val="00C95000"/>
    <w:rsid w:val="00C95AF3"/>
    <w:rsid w:val="00C96004"/>
    <w:rsid w:val="00C97426"/>
    <w:rsid w:val="00CA0F79"/>
    <w:rsid w:val="00CA104E"/>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CF78E8"/>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63D"/>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77F8A"/>
    <w:rsid w:val="00D80055"/>
    <w:rsid w:val="00D806E8"/>
    <w:rsid w:val="00D80837"/>
    <w:rsid w:val="00D80DA0"/>
    <w:rsid w:val="00D81519"/>
    <w:rsid w:val="00D82BC7"/>
    <w:rsid w:val="00D82D71"/>
    <w:rsid w:val="00D8348E"/>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A8C"/>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2EE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938"/>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955"/>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588"/>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4FC0"/>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__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799B8-AE99-4342-A35D-2A2497808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1070</Words>
  <Characters>6103</Characters>
  <Application>Microsoft Office Word</Application>
  <DocSecurity>0</DocSecurity>
  <Lines>50</Lines>
  <Paragraphs>14</Paragraphs>
  <ScaleCrop>false</ScaleCrop>
  <Company>vivo</Company>
  <LinksUpToDate>false</LinksUpToDate>
  <CharactersWithSpaces>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2018-02-13T16:19:00Z</dcterms:created>
  <dcterms:modified xsi:type="dcterms:W3CDTF">2018-02-13T16:19:00Z</dcterms:modified>
</cp:coreProperties>
</file>